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E" w:rsidRDefault="00F45B6E" w:rsidP="00F45B6E">
      <w:pPr>
        <w:spacing w:after="0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noProof/>
          <w:color w:val="17365D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-216535</wp:posOffset>
            </wp:positionV>
            <wp:extent cx="1314450" cy="1219200"/>
            <wp:effectExtent l="19050" t="0" r="0" b="0"/>
            <wp:wrapSquare wrapText="left"/>
            <wp:docPr id="39" name="Рисунок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AUT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B6E" w:rsidRDefault="00F45B6E" w:rsidP="00F45B6E">
      <w:pPr>
        <w:spacing w:after="0"/>
        <w:rPr>
          <w:rFonts w:ascii="Times New Roman" w:hAnsi="Times New Roman"/>
          <w:color w:val="17365D"/>
          <w:sz w:val="24"/>
          <w:szCs w:val="24"/>
        </w:rPr>
      </w:pPr>
    </w:p>
    <w:p w:rsidR="00F45B6E" w:rsidRDefault="00F45B6E" w:rsidP="00F45B6E">
      <w:pPr>
        <w:spacing w:after="0"/>
        <w:rPr>
          <w:rFonts w:ascii="Times New Roman" w:hAnsi="Times New Roman"/>
          <w:color w:val="17365D"/>
          <w:sz w:val="24"/>
          <w:szCs w:val="24"/>
        </w:rPr>
      </w:pPr>
    </w:p>
    <w:p w:rsidR="00F45B6E" w:rsidRDefault="00F45B6E" w:rsidP="00F45B6E">
      <w:pPr>
        <w:spacing w:after="0"/>
        <w:rPr>
          <w:rFonts w:ascii="Times New Roman" w:hAnsi="Times New Roman"/>
          <w:color w:val="17365D"/>
          <w:sz w:val="24"/>
          <w:szCs w:val="24"/>
        </w:rPr>
      </w:pPr>
    </w:p>
    <w:p w:rsidR="00F45B6E" w:rsidRDefault="00F45B6E" w:rsidP="00F45B6E">
      <w:pPr>
        <w:spacing w:after="0"/>
        <w:rPr>
          <w:rFonts w:ascii="Times New Roman" w:hAnsi="Times New Roman"/>
          <w:color w:val="17365D"/>
          <w:sz w:val="24"/>
          <w:szCs w:val="24"/>
        </w:rPr>
      </w:pPr>
    </w:p>
    <w:p w:rsidR="00F45B6E" w:rsidRDefault="00F45B6E" w:rsidP="00F45B6E">
      <w:pPr>
        <w:spacing w:after="0"/>
        <w:jc w:val="center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  <w:szCs w:val="24"/>
        </w:rPr>
        <w:t>_________________________________________________________________________________</w:t>
      </w:r>
    </w:p>
    <w:p w:rsidR="00F45B6E" w:rsidRPr="007F2229" w:rsidRDefault="00F45B6E" w:rsidP="00F45B6E">
      <w:pPr>
        <w:spacing w:after="0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Российская академия естественных наук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 xml:space="preserve">Сибирская </w:t>
      </w:r>
      <w:proofErr w:type="spellStart"/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ноосферная</w:t>
      </w:r>
      <w:proofErr w:type="spellEnd"/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 xml:space="preserve"> академия науки и образования 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 xml:space="preserve">Центр содействия здоровому развитию населения «Центр </w:t>
      </w:r>
      <w:proofErr w:type="spellStart"/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ноосферного</w:t>
      </w:r>
      <w:proofErr w:type="spellEnd"/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 xml:space="preserve"> здоровья» 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Министерство образования и науки Республики Хакасия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ГАОУ РХ ДПО «Хакасский институт развития образования и повышения квалиф</w:t>
      </w: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и</w:t>
      </w: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кации»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Городской отдел образования г. Саяногорск</w:t>
      </w:r>
    </w:p>
    <w:p w:rsidR="00F45B6E" w:rsidRPr="007F2229" w:rsidRDefault="00F45B6E" w:rsidP="00F45B6E">
      <w:pPr>
        <w:spacing w:after="0" w:line="240" w:lineRule="auto"/>
        <w:jc w:val="center"/>
        <w:rPr>
          <w:rFonts w:ascii="Times New Roman" w:hAnsi="Times New Roman" w:cs="Aharoni"/>
          <w:b/>
          <w:i/>
          <w:color w:val="244061"/>
          <w:sz w:val="26"/>
          <w:szCs w:val="26"/>
        </w:rPr>
      </w:pP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 xml:space="preserve">МБОУ </w:t>
      </w:r>
      <w:r>
        <w:rPr>
          <w:rFonts w:ascii="Times New Roman" w:hAnsi="Times New Roman" w:cs="Aharoni"/>
          <w:b/>
          <w:i/>
          <w:color w:val="244061"/>
          <w:sz w:val="26"/>
          <w:szCs w:val="26"/>
        </w:rPr>
        <w:t>«</w:t>
      </w:r>
      <w:r w:rsidRPr="007F2229">
        <w:rPr>
          <w:rFonts w:ascii="Times New Roman" w:hAnsi="Times New Roman" w:cs="Aharoni"/>
          <w:b/>
          <w:i/>
          <w:color w:val="244061"/>
          <w:sz w:val="26"/>
          <w:szCs w:val="26"/>
        </w:rPr>
        <w:t>Лицей «Эврика»</w:t>
      </w:r>
    </w:p>
    <w:p w:rsidR="00F45B6E" w:rsidRDefault="00F45B6E" w:rsidP="00F45B6E">
      <w:pPr>
        <w:spacing w:after="0" w:line="240" w:lineRule="auto"/>
        <w:jc w:val="center"/>
        <w:rPr>
          <w:rFonts w:ascii="Times New Roman" w:hAnsi="Times New Roman"/>
          <w:color w:val="244061"/>
          <w:sz w:val="24"/>
          <w:szCs w:val="24"/>
        </w:rPr>
      </w:pPr>
    </w:p>
    <w:p w:rsidR="00F45B6E" w:rsidRPr="0014300A" w:rsidRDefault="00F45B6E" w:rsidP="00F45B6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7365D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17365D"/>
          <w:sz w:val="32"/>
          <w:szCs w:val="32"/>
          <w:shd w:val="clear" w:color="auto" w:fill="FFFFFF"/>
        </w:rPr>
        <w:t>Уважаемые коллеги</w:t>
      </w:r>
      <w:r w:rsidRPr="0014300A">
        <w:rPr>
          <w:rFonts w:ascii="Times New Roman" w:hAnsi="Times New Roman"/>
          <w:b/>
          <w:bCs/>
          <w:i/>
          <w:color w:val="17365D"/>
          <w:sz w:val="32"/>
          <w:szCs w:val="32"/>
          <w:shd w:val="clear" w:color="auto" w:fill="FFFFFF"/>
        </w:rPr>
        <w:t>!</w:t>
      </w:r>
    </w:p>
    <w:p w:rsidR="00F45B6E" w:rsidRPr="0014300A" w:rsidRDefault="00F45B6E" w:rsidP="00F45B6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17365D"/>
          <w:sz w:val="24"/>
          <w:szCs w:val="24"/>
        </w:rPr>
      </w:pPr>
      <w:r w:rsidRPr="0014300A">
        <w:rPr>
          <w:rFonts w:ascii="Times New Roman" w:hAnsi="Times New Roman"/>
          <w:bCs/>
          <w:i/>
          <w:color w:val="17365D"/>
          <w:sz w:val="24"/>
          <w:szCs w:val="24"/>
        </w:rPr>
        <w:t xml:space="preserve">Приглашаем Вас принять участие в </w:t>
      </w:r>
      <w:r w:rsidRPr="007F2229">
        <w:rPr>
          <w:rFonts w:ascii="Times New Roman" w:hAnsi="Times New Roman"/>
          <w:bCs/>
          <w:i/>
          <w:color w:val="17365D"/>
          <w:sz w:val="24"/>
          <w:szCs w:val="24"/>
        </w:rPr>
        <w:t xml:space="preserve">работе </w:t>
      </w:r>
      <w:r w:rsidRPr="007F2229">
        <w:rPr>
          <w:rFonts w:ascii="Times New Roman" w:hAnsi="Times New Roman"/>
          <w:b/>
          <w:bCs/>
          <w:i/>
          <w:color w:val="17365D"/>
          <w:sz w:val="24"/>
          <w:szCs w:val="24"/>
        </w:rPr>
        <w:t>I Всероссийской школы–конференции</w:t>
      </w:r>
    </w:p>
    <w:p w:rsidR="00F45B6E" w:rsidRPr="007F2229" w:rsidRDefault="00F45B6E" w:rsidP="00F45B6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17365D"/>
          <w:sz w:val="24"/>
          <w:szCs w:val="24"/>
        </w:rPr>
      </w:pPr>
      <w:r w:rsidRPr="007F2229">
        <w:rPr>
          <w:rFonts w:ascii="Times New Roman" w:hAnsi="Times New Roman"/>
          <w:b/>
          <w:bCs/>
          <w:i/>
          <w:color w:val="17365D"/>
          <w:sz w:val="24"/>
          <w:szCs w:val="24"/>
        </w:rPr>
        <w:t>«</w:t>
      </w:r>
      <w:proofErr w:type="spellStart"/>
      <w:r w:rsidRPr="007F2229">
        <w:rPr>
          <w:rFonts w:ascii="Times New Roman" w:hAnsi="Times New Roman"/>
          <w:b/>
          <w:bCs/>
          <w:i/>
          <w:color w:val="17365D"/>
          <w:sz w:val="24"/>
          <w:szCs w:val="24"/>
        </w:rPr>
        <w:t>Ноосферное</w:t>
      </w:r>
      <w:proofErr w:type="spellEnd"/>
      <w:r w:rsidRPr="007F2229">
        <w:rPr>
          <w:rFonts w:ascii="Times New Roman" w:hAnsi="Times New Roman"/>
          <w:b/>
          <w:bCs/>
          <w:i/>
          <w:color w:val="17365D"/>
          <w:sz w:val="24"/>
          <w:szCs w:val="24"/>
        </w:rPr>
        <w:t xml:space="preserve"> образование – парадигма качества»</w:t>
      </w:r>
      <w:r w:rsidRPr="0014300A">
        <w:rPr>
          <w:rFonts w:ascii="Times New Roman" w:hAnsi="Times New Roman"/>
          <w:bCs/>
          <w:i/>
          <w:color w:val="17365D"/>
          <w:sz w:val="24"/>
          <w:szCs w:val="24"/>
        </w:rPr>
        <w:t xml:space="preserve">, </w:t>
      </w:r>
      <w:r w:rsidRPr="007F2229">
        <w:rPr>
          <w:rFonts w:ascii="Times New Roman" w:hAnsi="Times New Roman"/>
          <w:i/>
          <w:color w:val="244061"/>
          <w:sz w:val="24"/>
          <w:szCs w:val="24"/>
        </w:rPr>
        <w:t xml:space="preserve">в рамках региональной инновационной площадки </w:t>
      </w:r>
      <w:r w:rsidRPr="007F2229">
        <w:rPr>
          <w:rFonts w:ascii="Times New Roman" w:hAnsi="Times New Roman"/>
          <w:bCs/>
          <w:i/>
          <w:color w:val="17365D"/>
          <w:sz w:val="24"/>
          <w:szCs w:val="24"/>
        </w:rPr>
        <w:t>5-6 ноября 2015 года в Республике Хакасия на базе  «Лицея «Эврика».</w:t>
      </w:r>
    </w:p>
    <w:p w:rsidR="00F45B6E" w:rsidRPr="007F2229" w:rsidRDefault="00F45B6E" w:rsidP="00F45B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17365D"/>
          <w:sz w:val="24"/>
          <w:szCs w:val="24"/>
        </w:rPr>
      </w:pPr>
    </w:p>
    <w:p w:rsidR="00F45B6E" w:rsidRPr="00170A10" w:rsidRDefault="00F45B6E" w:rsidP="00F45B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128905</wp:posOffset>
            </wp:positionV>
            <wp:extent cx="2143125" cy="1771650"/>
            <wp:effectExtent l="19050" t="0" r="9525" b="0"/>
            <wp:wrapNone/>
            <wp:docPr id="40" name="Рисунок 4" descr="G:\DSC0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09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128905</wp:posOffset>
            </wp:positionV>
            <wp:extent cx="2295525" cy="1771650"/>
            <wp:effectExtent l="19050" t="0" r="9525" b="0"/>
            <wp:wrapTight wrapText="bothSides">
              <wp:wrapPolygon edited="0">
                <wp:start x="-179" y="0"/>
                <wp:lineTo x="-179" y="21368"/>
                <wp:lineTo x="21690" y="21368"/>
                <wp:lineTo x="21690" y="0"/>
                <wp:lineTo x="-179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128905</wp:posOffset>
            </wp:positionV>
            <wp:extent cx="2276475" cy="1771650"/>
            <wp:effectExtent l="19050" t="0" r="9525" b="0"/>
            <wp:wrapTight wrapText="bothSides">
              <wp:wrapPolygon edited="0">
                <wp:start x="-181" y="0"/>
                <wp:lineTo x="-181" y="21368"/>
                <wp:lineTo x="21690" y="21368"/>
                <wp:lineTo x="21690" y="0"/>
                <wp:lineTo x="-181" y="0"/>
              </wp:wrapPolygon>
            </wp:wrapTight>
            <wp:docPr id="42" name="Рисунок 2" descr="G:\IMG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IMG_5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7365D"/>
          <w:sz w:val="24"/>
          <w:szCs w:val="24"/>
        </w:rPr>
      </w:pPr>
    </w:p>
    <w:p w:rsidR="00F45B6E" w:rsidRPr="00170A10" w:rsidRDefault="00F45B6E" w:rsidP="00F45B6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7365D"/>
          <w:sz w:val="24"/>
          <w:szCs w:val="24"/>
        </w:rPr>
      </w:pPr>
    </w:p>
    <w:p w:rsidR="00F45B6E" w:rsidRDefault="00F45B6E" w:rsidP="00F45B6E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F45B6E" w:rsidRDefault="00F45B6E" w:rsidP="00F45B6E">
      <w:pPr>
        <w:spacing w:line="240" w:lineRule="auto"/>
        <w:ind w:firstLine="284"/>
        <w:jc w:val="center"/>
        <w:rPr>
          <w:rFonts w:ascii="Times New Roman" w:hAnsi="Times New Roman"/>
          <w:bCs/>
          <w:color w:val="17365D"/>
          <w:sz w:val="24"/>
          <w:szCs w:val="24"/>
        </w:rPr>
      </w:pPr>
      <w:proofErr w:type="spellStart"/>
      <w:r w:rsidRPr="0091265E">
        <w:rPr>
          <w:rFonts w:ascii="Times New Roman" w:hAnsi="Times New Roman"/>
          <w:b/>
          <w:bCs/>
          <w:color w:val="17365D"/>
          <w:sz w:val="24"/>
          <w:szCs w:val="24"/>
        </w:rPr>
        <w:t>Ноосферное</w:t>
      </w:r>
      <w:proofErr w:type="spellEnd"/>
      <w:r w:rsidRPr="0091265E">
        <w:rPr>
          <w:rFonts w:ascii="Times New Roman" w:hAnsi="Times New Roman"/>
          <w:b/>
          <w:bCs/>
          <w:color w:val="17365D"/>
          <w:sz w:val="24"/>
          <w:szCs w:val="24"/>
        </w:rPr>
        <w:t xml:space="preserve"> образование – это</w:t>
      </w:r>
      <w:r>
        <w:rPr>
          <w:rFonts w:ascii="Times New Roman" w:hAnsi="Times New Roman"/>
          <w:bCs/>
          <w:color w:val="17365D"/>
          <w:sz w:val="24"/>
          <w:szCs w:val="24"/>
        </w:rPr>
        <w:t>:</w:t>
      </w:r>
    </w:p>
    <w:p w:rsidR="00F45B6E" w:rsidRDefault="00F45B6E" w:rsidP="00F45B6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17365D"/>
          <w:sz w:val="24"/>
          <w:szCs w:val="24"/>
        </w:rPr>
      </w:pPr>
      <w:r w:rsidRPr="00A069ED">
        <w:rPr>
          <w:rFonts w:ascii="Times New Roman" w:hAnsi="Times New Roman"/>
          <w:bCs/>
          <w:color w:val="17365D"/>
          <w:sz w:val="24"/>
          <w:szCs w:val="24"/>
          <w:u w:val="single"/>
        </w:rPr>
        <w:t>принципиально новая педагогическая система</w:t>
      </w:r>
      <w:r>
        <w:rPr>
          <w:rFonts w:ascii="Times New Roman" w:hAnsi="Times New Roman"/>
          <w:bCs/>
          <w:color w:val="17365D"/>
          <w:sz w:val="24"/>
          <w:szCs w:val="24"/>
        </w:rPr>
        <w:t>, интегрирующая лучшие наработки в обл</w:t>
      </w:r>
      <w:r>
        <w:rPr>
          <w:rFonts w:ascii="Times New Roman" w:hAnsi="Times New Roman"/>
          <w:bCs/>
          <w:color w:val="17365D"/>
          <w:sz w:val="24"/>
          <w:szCs w:val="24"/>
        </w:rPr>
        <w:t>а</w:t>
      </w:r>
      <w:r>
        <w:rPr>
          <w:rFonts w:ascii="Times New Roman" w:hAnsi="Times New Roman"/>
          <w:bCs/>
          <w:color w:val="17365D"/>
          <w:sz w:val="24"/>
          <w:szCs w:val="24"/>
        </w:rPr>
        <w:t xml:space="preserve">сти гуманной и </w:t>
      </w:r>
      <w:proofErr w:type="spellStart"/>
      <w:r>
        <w:rPr>
          <w:rFonts w:ascii="Times New Roman" w:hAnsi="Times New Roman"/>
          <w:bCs/>
          <w:color w:val="17365D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bCs/>
          <w:color w:val="17365D"/>
          <w:sz w:val="24"/>
          <w:szCs w:val="24"/>
        </w:rPr>
        <w:t xml:space="preserve"> педагогики (теперь в рамках урока можно решать все задачи образования);</w:t>
      </w:r>
    </w:p>
    <w:p w:rsidR="00F45B6E" w:rsidRDefault="00F45B6E" w:rsidP="00F45B6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17365D"/>
          <w:sz w:val="24"/>
          <w:szCs w:val="24"/>
        </w:rPr>
      </w:pPr>
      <w:r w:rsidRPr="00A069ED">
        <w:rPr>
          <w:rFonts w:ascii="Times New Roman" w:hAnsi="Times New Roman"/>
          <w:bCs/>
          <w:color w:val="17365D"/>
          <w:sz w:val="24"/>
          <w:szCs w:val="24"/>
          <w:u w:val="single"/>
        </w:rPr>
        <w:t>высокая информационная технология</w:t>
      </w:r>
      <w:r w:rsidRPr="00A069ED">
        <w:rPr>
          <w:rFonts w:ascii="Times New Roman" w:hAnsi="Times New Roman"/>
          <w:bCs/>
          <w:color w:val="17365D"/>
          <w:sz w:val="24"/>
          <w:szCs w:val="24"/>
        </w:rPr>
        <w:t>, разработанная на основе фундаментальных при</w:t>
      </w:r>
      <w:r w:rsidRPr="00A069ED">
        <w:rPr>
          <w:rFonts w:ascii="Times New Roman" w:hAnsi="Times New Roman"/>
          <w:bCs/>
          <w:color w:val="17365D"/>
          <w:sz w:val="24"/>
          <w:szCs w:val="24"/>
        </w:rPr>
        <w:t>н</w:t>
      </w:r>
      <w:r w:rsidRPr="00A069ED">
        <w:rPr>
          <w:rFonts w:ascii="Times New Roman" w:hAnsi="Times New Roman"/>
          <w:bCs/>
          <w:color w:val="17365D"/>
          <w:sz w:val="24"/>
          <w:szCs w:val="24"/>
        </w:rPr>
        <w:t>ципов работы с информацией – алгоритма эффективного восприятия, переработки, хр</w:t>
      </w:r>
      <w:r w:rsidRPr="00A069ED">
        <w:rPr>
          <w:rFonts w:ascii="Times New Roman" w:hAnsi="Times New Roman"/>
          <w:bCs/>
          <w:color w:val="17365D"/>
          <w:sz w:val="24"/>
          <w:szCs w:val="24"/>
        </w:rPr>
        <w:t>а</w:t>
      </w:r>
      <w:r w:rsidRPr="00A069ED">
        <w:rPr>
          <w:rFonts w:ascii="Times New Roman" w:hAnsi="Times New Roman"/>
          <w:bCs/>
          <w:color w:val="17365D"/>
          <w:sz w:val="24"/>
          <w:szCs w:val="24"/>
        </w:rPr>
        <w:t>нения и пере</w:t>
      </w:r>
      <w:r>
        <w:rPr>
          <w:rFonts w:ascii="Times New Roman" w:hAnsi="Times New Roman"/>
          <w:bCs/>
          <w:color w:val="17365D"/>
          <w:sz w:val="24"/>
          <w:szCs w:val="24"/>
        </w:rPr>
        <w:t>дачи (</w:t>
      </w:r>
      <w:proofErr w:type="spellStart"/>
      <w:r>
        <w:rPr>
          <w:rFonts w:ascii="Times New Roman" w:hAnsi="Times New Roman"/>
          <w:bCs/>
          <w:color w:val="17365D"/>
          <w:sz w:val="24"/>
          <w:szCs w:val="24"/>
        </w:rPr>
        <w:t>ноосферные</w:t>
      </w:r>
      <w:proofErr w:type="spellEnd"/>
      <w:r>
        <w:rPr>
          <w:rFonts w:ascii="Times New Roman" w:hAnsi="Times New Roman"/>
          <w:bCs/>
          <w:color w:val="17365D"/>
          <w:sz w:val="24"/>
          <w:szCs w:val="24"/>
        </w:rPr>
        <w:t xml:space="preserve"> ученики запоминают учебный материал на уровне микр</w:t>
      </w:r>
      <w:r>
        <w:rPr>
          <w:rFonts w:ascii="Times New Roman" w:hAnsi="Times New Roman"/>
          <w:bCs/>
          <w:color w:val="17365D"/>
          <w:sz w:val="24"/>
          <w:szCs w:val="24"/>
        </w:rPr>
        <w:t>о</w:t>
      </w:r>
      <w:r>
        <w:rPr>
          <w:rFonts w:ascii="Times New Roman" w:hAnsi="Times New Roman"/>
          <w:bCs/>
          <w:color w:val="17365D"/>
          <w:sz w:val="24"/>
          <w:szCs w:val="24"/>
        </w:rPr>
        <w:t>структуры мышления – легко, приятно и навсегда);</w:t>
      </w:r>
    </w:p>
    <w:p w:rsidR="00F45B6E" w:rsidRPr="0016023B" w:rsidRDefault="00F45B6E" w:rsidP="00F45B6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17365D"/>
          <w:sz w:val="24"/>
          <w:szCs w:val="24"/>
          <w:u w:val="single"/>
        </w:rPr>
      </w:pPr>
      <w:r>
        <w:rPr>
          <w:rFonts w:ascii="Times New Roman" w:hAnsi="Times New Roman"/>
          <w:bCs/>
          <w:color w:val="17365D"/>
          <w:sz w:val="24"/>
          <w:szCs w:val="24"/>
          <w:u w:val="single"/>
        </w:rPr>
        <w:t xml:space="preserve">уникальный социально ориентированный инструментарий, </w:t>
      </w:r>
      <w:r>
        <w:rPr>
          <w:rFonts w:ascii="Times New Roman" w:hAnsi="Times New Roman"/>
          <w:bCs/>
          <w:color w:val="17365D"/>
          <w:sz w:val="24"/>
          <w:szCs w:val="24"/>
        </w:rPr>
        <w:t>запускающий механизм сам</w:t>
      </w:r>
      <w:r>
        <w:rPr>
          <w:rFonts w:ascii="Times New Roman" w:hAnsi="Times New Roman"/>
          <w:bCs/>
          <w:color w:val="17365D"/>
          <w:sz w:val="24"/>
          <w:szCs w:val="24"/>
        </w:rPr>
        <w:t>о</w:t>
      </w:r>
      <w:r>
        <w:rPr>
          <w:rFonts w:ascii="Times New Roman" w:hAnsi="Times New Roman"/>
          <w:bCs/>
          <w:color w:val="17365D"/>
          <w:sz w:val="24"/>
          <w:szCs w:val="24"/>
        </w:rPr>
        <w:t>организации личности,  педагогического и ученического коллективов (</w:t>
      </w:r>
      <w:proofErr w:type="spellStart"/>
      <w:r>
        <w:rPr>
          <w:rFonts w:ascii="Times New Roman" w:hAnsi="Times New Roman"/>
          <w:bCs/>
          <w:color w:val="17365D"/>
          <w:sz w:val="24"/>
          <w:szCs w:val="24"/>
        </w:rPr>
        <w:t>ноосферная</w:t>
      </w:r>
      <w:proofErr w:type="spellEnd"/>
      <w:r>
        <w:rPr>
          <w:rFonts w:ascii="Times New Roman" w:hAnsi="Times New Roman"/>
          <w:bCs/>
          <w:color w:val="17365D"/>
          <w:sz w:val="24"/>
          <w:szCs w:val="24"/>
        </w:rPr>
        <w:t xml:space="preserve"> пра</w:t>
      </w:r>
      <w:r>
        <w:rPr>
          <w:rFonts w:ascii="Times New Roman" w:hAnsi="Times New Roman"/>
          <w:bCs/>
          <w:color w:val="17365D"/>
          <w:sz w:val="24"/>
          <w:szCs w:val="24"/>
        </w:rPr>
        <w:t>к</w:t>
      </w:r>
      <w:r>
        <w:rPr>
          <w:rFonts w:ascii="Times New Roman" w:hAnsi="Times New Roman"/>
          <w:bCs/>
          <w:color w:val="17365D"/>
          <w:sz w:val="24"/>
          <w:szCs w:val="24"/>
        </w:rPr>
        <w:t>тика – средство профилактики и коррекции нарушений взаимоотношений и поведения);</w:t>
      </w:r>
    </w:p>
    <w:p w:rsidR="00F45B6E" w:rsidRPr="00A069ED" w:rsidRDefault="00F45B6E" w:rsidP="00F45B6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17365D"/>
          <w:sz w:val="24"/>
          <w:szCs w:val="24"/>
        </w:rPr>
      </w:pPr>
      <w:r>
        <w:rPr>
          <w:rFonts w:ascii="Times New Roman" w:hAnsi="Times New Roman"/>
          <w:bCs/>
          <w:color w:val="17365D"/>
          <w:sz w:val="24"/>
          <w:szCs w:val="24"/>
          <w:u w:val="single"/>
        </w:rPr>
        <w:t>целостная развивающая практика</w:t>
      </w:r>
      <w:r w:rsidRPr="005421C8">
        <w:rPr>
          <w:rFonts w:ascii="Times New Roman" w:hAnsi="Times New Roman"/>
          <w:bCs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7365D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color w:val="17365D"/>
          <w:sz w:val="24"/>
          <w:szCs w:val="24"/>
        </w:rPr>
        <w:t>ноосферные</w:t>
      </w:r>
      <w:proofErr w:type="spellEnd"/>
      <w:r>
        <w:rPr>
          <w:rFonts w:ascii="Times New Roman" w:hAnsi="Times New Roman"/>
          <w:bCs/>
          <w:color w:val="17365D"/>
          <w:sz w:val="24"/>
          <w:szCs w:val="24"/>
        </w:rPr>
        <w:t xml:space="preserve"> дети отличаются стрессоустойчивостью, креативностью, зрелостью сознания и самосознания</w:t>
      </w:r>
      <w:r w:rsidRPr="0016023B">
        <w:rPr>
          <w:rFonts w:ascii="Times New Roman" w:hAnsi="Times New Roman"/>
          <w:bCs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7365D"/>
          <w:sz w:val="24"/>
          <w:szCs w:val="24"/>
        </w:rPr>
        <w:t xml:space="preserve">за счёт активизированных в ходе урока резервов организма и личности). </w:t>
      </w:r>
      <w:r>
        <w:rPr>
          <w:rFonts w:ascii="Times New Roman" w:hAnsi="Times New Roman"/>
          <w:bCs/>
          <w:color w:val="17365D"/>
          <w:sz w:val="24"/>
          <w:szCs w:val="24"/>
          <w:u w:val="single"/>
        </w:rPr>
        <w:t xml:space="preserve"> </w:t>
      </w:r>
    </w:p>
    <w:p w:rsidR="00827B0D" w:rsidRDefault="00827B0D" w:rsidP="00827B0D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541FB" w:rsidRPr="00E936A9" w:rsidRDefault="00C541FB" w:rsidP="00C94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E936A9" w:rsidRPr="00E936A9" w:rsidRDefault="00E936A9" w:rsidP="00E936A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936A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Положение</w:t>
      </w:r>
    </w:p>
    <w:p w:rsidR="00E936A9" w:rsidRPr="00E936A9" w:rsidRDefault="00827B0D" w:rsidP="00E936A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О I Всероссийской школе</w:t>
      </w:r>
      <w:r w:rsidR="00E936A9" w:rsidRPr="00E936A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–конференции «</w:t>
      </w:r>
      <w:proofErr w:type="spellStart"/>
      <w:r w:rsidR="00E936A9" w:rsidRPr="00E936A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Ноосферное</w:t>
      </w:r>
      <w:proofErr w:type="spellEnd"/>
      <w:r w:rsidR="00E936A9" w:rsidRPr="00E936A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образование – </w:t>
      </w:r>
      <w:r w:rsidR="004E30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парадигма качества</w:t>
      </w:r>
      <w:r w:rsidR="00E936A9" w:rsidRPr="00E936A9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»</w:t>
      </w:r>
    </w:p>
    <w:p w:rsidR="00757B92" w:rsidRPr="00170A10" w:rsidRDefault="0014300A" w:rsidP="00C9409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ЦЕЛЬ</w:t>
      </w:r>
      <w:r w:rsidR="00421450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: </w:t>
      </w:r>
      <w:r w:rsidR="00BD2B33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презентация </w:t>
      </w:r>
      <w:r w:rsidR="00757B92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социально-</w:t>
      </w:r>
      <w:r w:rsidR="00107A16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технологическ</w:t>
      </w:r>
      <w:r w:rsidR="00BD2B33" w:rsidRPr="00170A10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их возможностей </w:t>
      </w:r>
      <w:proofErr w:type="spellStart"/>
      <w:r w:rsidR="00F51161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ноосферного</w:t>
      </w:r>
      <w:proofErr w:type="spellEnd"/>
      <w:r w:rsidR="00F51161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образования и содействие педагогической общественности в интегративном решении современных задач об</w:t>
      </w:r>
      <w:r w:rsidR="00F51161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у</w:t>
      </w:r>
      <w:r w:rsidR="00F51161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чения и воспитания</w:t>
      </w:r>
      <w:r w:rsidR="008A314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.</w:t>
      </w:r>
    </w:p>
    <w:p w:rsidR="00757B92" w:rsidRPr="00170A10" w:rsidRDefault="0014300A" w:rsidP="00C94097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ЗАДАЧИ</w:t>
      </w:r>
      <w:r w:rsidR="00757B92" w:rsidRPr="00170A1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:</w:t>
      </w:r>
    </w:p>
    <w:p w:rsidR="00757B92" w:rsidRPr="00170A10" w:rsidRDefault="00BD2B33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Рассмотреть</w:t>
      </w:r>
      <w:r w:rsidR="0042145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научно-методологическ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ую</w:t>
      </w:r>
      <w:r w:rsidR="00FE27D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методи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ческ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ую базу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F96A86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ноосферной</w:t>
      </w:r>
      <w:proofErr w:type="spellEnd"/>
      <w:r w:rsidR="00F96A86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педагогики</w:t>
      </w:r>
      <w:r w:rsidR="0042145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соответствие </w:t>
      </w:r>
      <w:r w:rsidR="00B90F7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государственной политике РФ в области образования</w:t>
      </w:r>
      <w:r w:rsidR="00757B9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57B92" w:rsidRPr="00170A10" w:rsidRDefault="00F96A86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Доказать</w:t>
      </w:r>
      <w:r w:rsidR="00757B9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интегративный </w:t>
      </w:r>
      <w:r w:rsidR="009749C2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характер биоад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екватной методики преподавания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практике р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боты с детьми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 разных ступенях образования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21450" w:rsidRPr="00170A10" w:rsidRDefault="00107A16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Представить и обсудить 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опыт внедрения </w:t>
      </w:r>
      <w:proofErr w:type="spellStart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ноосферных</w:t>
      </w:r>
      <w:proofErr w:type="spellEnd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методов развития в деятельности научных и учебных заведений.</w:t>
      </w:r>
    </w:p>
    <w:p w:rsidR="00DA4AF4" w:rsidRDefault="00DA4AF4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Разработать рекомендательное письмо (пакет рекомендаций) по вопросу внедрения </w:t>
      </w:r>
      <w:proofErr w:type="spellStart"/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осферных</w:t>
      </w:r>
      <w:proofErr w:type="spellEnd"/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моделей и инструментов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развития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в частности, 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биоадекватной технологии</w:t>
      </w:r>
      <w:r w:rsidR="00182C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образовательную систему.</w:t>
      </w:r>
      <w:r w:rsidR="006010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CA7038" w:rsidRPr="00170A10" w:rsidRDefault="00CA7038" w:rsidP="00C94097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Обобщить и опубликовать результаты школы-конференции в СМИ.</w:t>
      </w:r>
    </w:p>
    <w:p w:rsidR="00BD2B33" w:rsidRPr="00170A10" w:rsidRDefault="00BD2B33" w:rsidP="00C94097">
      <w:pPr>
        <w:pStyle w:val="a8"/>
        <w:spacing w:line="240" w:lineRule="auto"/>
        <w:ind w:left="64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21450" w:rsidRDefault="0042145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ОСНОВНЫЕ НАПРАВЛЕНИЯ РАБОТЫ:</w:t>
      </w:r>
    </w:p>
    <w:p w:rsidR="00265A66" w:rsidRPr="00265A66" w:rsidRDefault="00265A66" w:rsidP="00265A66">
      <w:pPr>
        <w:ind w:firstLine="426"/>
        <w:jc w:val="both"/>
        <w:rPr>
          <w:rFonts w:ascii="Times New Roman" w:eastAsia="Times New Roman CYR" w:hAnsi="Times New Roman" w:cs="Times New Roman"/>
          <w:b/>
          <w:bCs/>
          <w:color w:val="17365D" w:themeColor="text2" w:themeShade="BF"/>
          <w:kern w:val="1"/>
          <w:sz w:val="24"/>
          <w:szCs w:val="24"/>
        </w:rPr>
      </w:pPr>
      <w:r w:rsidRPr="00265A66">
        <w:rPr>
          <w:rFonts w:ascii="Times New Roman" w:eastAsia="Times New Roman CYR" w:hAnsi="Times New Roman" w:cs="Times New Roman"/>
          <w:b/>
          <w:bCs/>
          <w:color w:val="17365D" w:themeColor="text2" w:themeShade="BF"/>
          <w:kern w:val="1"/>
          <w:sz w:val="24"/>
          <w:szCs w:val="24"/>
        </w:rPr>
        <w:t xml:space="preserve">5 ноября «Научно-технологический потенциал </w:t>
      </w:r>
      <w:proofErr w:type="spellStart"/>
      <w:r w:rsidRPr="00265A66">
        <w:rPr>
          <w:rFonts w:ascii="Times New Roman" w:eastAsia="Times New Roman CYR" w:hAnsi="Times New Roman" w:cs="Times New Roman"/>
          <w:b/>
          <w:bCs/>
          <w:color w:val="17365D" w:themeColor="text2" w:themeShade="BF"/>
          <w:kern w:val="1"/>
          <w:sz w:val="24"/>
          <w:szCs w:val="24"/>
        </w:rPr>
        <w:t>ноосферного</w:t>
      </w:r>
      <w:proofErr w:type="spellEnd"/>
      <w:r w:rsidRPr="00265A66">
        <w:rPr>
          <w:rFonts w:ascii="Times New Roman" w:eastAsia="Times New Roman CYR" w:hAnsi="Times New Roman" w:cs="Times New Roman"/>
          <w:b/>
          <w:bCs/>
          <w:color w:val="17365D" w:themeColor="text2" w:themeShade="BF"/>
          <w:kern w:val="1"/>
          <w:sz w:val="24"/>
          <w:szCs w:val="24"/>
        </w:rPr>
        <w:t xml:space="preserve"> образования в реализации федеральных государственных образовательных стандартов»</w:t>
      </w:r>
    </w:p>
    <w:p w:rsidR="00265A66" w:rsidRDefault="00265A66" w:rsidP="00265A66">
      <w:pPr>
        <w:shd w:val="clear" w:color="auto" w:fill="FFFFFF"/>
        <w:spacing w:after="0" w:line="240" w:lineRule="auto"/>
        <w:ind w:firstLine="426"/>
        <w:outlineLvl w:val="1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265A6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6 ноября «Проектная деятельность в области </w:t>
      </w:r>
      <w:proofErr w:type="spellStart"/>
      <w:r w:rsidRPr="00265A6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ноосферных</w:t>
      </w:r>
      <w:proofErr w:type="spellEnd"/>
      <w:r w:rsidRPr="00265A6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знаний и технологий»</w:t>
      </w:r>
    </w:p>
    <w:p w:rsidR="00265A66" w:rsidRPr="00265A66" w:rsidRDefault="00265A66" w:rsidP="00265A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421450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илософия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методология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природосообразного</w:t>
      </w:r>
      <w:proofErr w:type="spellEnd"/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развития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A02B3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сихолого-культурологические и медико-биологичес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кие аспекты </w:t>
      </w:r>
      <w:r w:rsidR="00635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самоорганизации</w:t>
      </w:r>
      <w:r w:rsidR="0062218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разв</w:t>
      </w:r>
      <w:r w:rsidR="0062218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="0062218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вающихся систем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D937AD" w:rsidRPr="00170A10" w:rsidRDefault="00DA4AF4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иоадекватная</w:t>
      </w:r>
      <w:proofErr w:type="spellEnd"/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методика преподавания в практике дошкольного, школьного, 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професси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516FBA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нального </w:t>
      </w:r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среднего</w:t>
      </w:r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высшего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постдипломного</w:t>
      </w:r>
      <w:r w:rsidR="00516FB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D937AD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="00170A10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дополнительного образования.</w:t>
      </w:r>
    </w:p>
    <w:p w:rsidR="00082759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правлени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 образованием.</w:t>
      </w:r>
    </w:p>
    <w:p w:rsidR="00D937AD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="00082759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оспитательная система школы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7A02B3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ониторинг качества </w:t>
      </w: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образования.</w:t>
      </w:r>
    </w:p>
    <w:p w:rsidR="00421450" w:rsidRPr="00170A10" w:rsidRDefault="00170A10" w:rsidP="00C94097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роектн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о-исследовательская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F014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методическая </w:t>
      </w:r>
      <w:r w:rsidR="00BD2B3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работа в об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ласти </w:t>
      </w:r>
      <w:proofErr w:type="spellStart"/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ноосферных</w:t>
      </w:r>
      <w:proofErr w:type="spellEnd"/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знаний и техн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7A02B3" w:rsidRPr="00170A1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логий.</w:t>
      </w:r>
    </w:p>
    <w:p w:rsidR="00C541FB" w:rsidRPr="00170A10" w:rsidRDefault="00C541FB" w:rsidP="00C9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yellow"/>
        </w:rPr>
      </w:pPr>
    </w:p>
    <w:p w:rsidR="00170A10" w:rsidRPr="00170A10" w:rsidRDefault="00170A1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ФОРМЫ УЧАСТИЯ: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Пленарный 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 с</w:t>
      </w:r>
      <w:r w:rsidR="002C1C6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екционн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ый</w:t>
      </w:r>
      <w:r w:rsidR="002C1C6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доклад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ы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Стендовый доклад</w:t>
      </w:r>
    </w:p>
    <w:p w:rsidR="00170A10" w:rsidRPr="00170A10" w:rsidRDefault="002A0BEA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</w:t>
      </w:r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астер-класс (</w:t>
      </w:r>
      <w:proofErr w:type="spellStart"/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биоадекватный</w:t>
      </w:r>
      <w:proofErr w:type="spellEnd"/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урок, тренинг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и др.</w:t>
      </w:r>
      <w:r w:rsidR="00170A10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170A10" w:rsidRPr="00170A10" w:rsidRDefault="00170A10" w:rsidP="00C94097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Представление 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тематического 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продукта</w:t>
      </w:r>
      <w:r w:rsidR="002A0BEA" w:rsidRP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(</w:t>
      </w:r>
      <w:r w:rsidR="002A0BEA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научно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го, </w:t>
      </w:r>
      <w:r w:rsidR="002A0BEA"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методического</w:t>
      </w:r>
      <w:r w:rsidR="002A0BE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170A10" w:rsidRDefault="00170A10" w:rsidP="00371DB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Публикация тезисов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и</w:t>
      </w: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стат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ей для </w:t>
      </w:r>
      <w:r w:rsidR="003154D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очных</w:t>
      </w:r>
      <w:r w:rsidR="002C1C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и заочных участников</w:t>
      </w:r>
    </w:p>
    <w:p w:rsidR="00CC56B8" w:rsidRDefault="00AA2EE9" w:rsidP="00371DB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Обучение в качестве слушателя</w:t>
      </w:r>
      <w:r w:rsidR="00CC56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84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(очная форма, дистанционная форма (веб-конференция))</w:t>
      </w:r>
    </w:p>
    <w:p w:rsidR="00707B31" w:rsidRDefault="00707B31" w:rsidP="00707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707B31" w:rsidRPr="00170A10" w:rsidRDefault="00707B31" w:rsidP="00707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7A02B3" w:rsidRDefault="00170A10" w:rsidP="00C94097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</w:pPr>
      <w:r w:rsidRPr="00170A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lastRenderedPageBreak/>
        <w:t>СЕКЦИИ</w:t>
      </w:r>
      <w:r w:rsidR="007A02B3" w:rsidRPr="00170A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9"/>
      </w:tblGrid>
      <w:tr w:rsidR="00371DBF" w:rsidTr="00371DBF">
        <w:tc>
          <w:tcPr>
            <w:tcW w:w="4219" w:type="dxa"/>
          </w:tcPr>
          <w:p w:rsidR="00371DBF" w:rsidRPr="00170A10" w:rsidRDefault="00371DBF" w:rsidP="00371DB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5 </w:t>
            </w:r>
            <w:r w:rsidR="009503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нояб</w:t>
            </w: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ря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Гуманитарное образование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Естественнонаучное образование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Психология образования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Управление образованием</w:t>
            </w:r>
          </w:p>
        </w:tc>
        <w:tc>
          <w:tcPr>
            <w:tcW w:w="5919" w:type="dxa"/>
          </w:tcPr>
          <w:p w:rsidR="00371DBF" w:rsidRPr="00170A10" w:rsidRDefault="00371DBF" w:rsidP="00371DBF">
            <w:pPr>
              <w:pStyle w:val="a8"/>
              <w:ind w:hanging="72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6 </w:t>
            </w:r>
            <w:r w:rsidR="009503A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но</w:t>
            </w: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ября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Дошкольное образование.</w:t>
            </w:r>
          </w:p>
          <w:p w:rsidR="00371DBF" w:rsidRPr="00170A10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Общее образование.</w:t>
            </w:r>
          </w:p>
          <w:p w:rsidR="00371DBF" w:rsidRPr="00371DBF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Среднее и высшее профессиональное образование.</w:t>
            </w:r>
          </w:p>
          <w:p w:rsidR="00371DBF" w:rsidRDefault="00371DBF" w:rsidP="00371DBF">
            <w:pPr>
              <w:pStyle w:val="a8"/>
              <w:numPr>
                <w:ilvl w:val="0"/>
                <w:numId w:val="8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</w:pPr>
            <w:r w:rsidRPr="00170A1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Дополнительное образование.</w:t>
            </w:r>
          </w:p>
        </w:tc>
      </w:tr>
    </w:tbl>
    <w:p w:rsidR="007A02B3" w:rsidRDefault="007A02B3" w:rsidP="00371DBF">
      <w:pPr>
        <w:pStyle w:val="a8"/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shd w:val="clear" w:color="auto" w:fill="FFFFFF"/>
        </w:rPr>
      </w:pPr>
    </w:p>
    <w:p w:rsidR="004D3E3C" w:rsidRDefault="004D3E3C" w:rsidP="004D3E3C">
      <w:pPr>
        <w:spacing w:after="0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Оргвзнос</w:t>
      </w:r>
    </w:p>
    <w:p w:rsidR="004617FA" w:rsidRDefault="004617FA" w:rsidP="004D3E3C">
      <w:pPr>
        <w:spacing w:after="0"/>
        <w:ind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</w:p>
    <w:p w:rsidR="004D3E3C" w:rsidRDefault="004D3E3C" w:rsidP="004D3E3C">
      <w:pPr>
        <w:spacing w:after="0"/>
        <w:ind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Участие в школе-конференции независимо от объёма и формы </w:t>
      </w:r>
      <w:r w:rsidR="00D3264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(в том числе, онлайн-участие) </w:t>
      </w:r>
      <w:r w:rsidR="004617FA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оплачивается в размере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  <w:r w:rsidRPr="0025607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500 рублей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. </w:t>
      </w:r>
    </w:p>
    <w:p w:rsidR="005E2EB6" w:rsidRPr="005E2EB6" w:rsidRDefault="00485734" w:rsidP="004D3E3C">
      <w:pPr>
        <w:spacing w:after="0"/>
        <w:ind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highlight w:val="yellow"/>
        </w:rPr>
      </w:pPr>
      <w:r>
        <w:rPr>
          <w:rStyle w:val="lb-b"/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5E2EB6" w:rsidRPr="005E2EB6">
        <w:rPr>
          <w:rStyle w:val="lb-b"/>
          <w:rFonts w:ascii="Times New Roman" w:hAnsi="Times New Roman" w:cs="Times New Roman"/>
          <w:color w:val="17365D" w:themeColor="text2" w:themeShade="BF"/>
          <w:sz w:val="24"/>
          <w:szCs w:val="24"/>
        </w:rPr>
        <w:t>рганизационн</w:t>
      </w:r>
      <w:r>
        <w:rPr>
          <w:rStyle w:val="lb-b"/>
          <w:rFonts w:ascii="Times New Roman" w:hAnsi="Times New Roman" w:cs="Times New Roman"/>
          <w:color w:val="17365D" w:themeColor="text2" w:themeShade="BF"/>
          <w:sz w:val="24"/>
          <w:szCs w:val="24"/>
        </w:rPr>
        <w:t>ый</w:t>
      </w:r>
      <w:r w:rsidR="005E2EB6" w:rsidRPr="005E2EB6">
        <w:rPr>
          <w:rStyle w:val="lb-b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взнос</w:t>
      </w:r>
      <w:r>
        <w:rPr>
          <w:rStyle w:val="lb-b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предусмотрен для оплаты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веб-площадки,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тиражей 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информацио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ны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ов Школы-конференции (сборник научно-практических материалов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буклеты, 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ов, баннер), а также командировочные расходы ведущих лекторов</w:t>
      </w:r>
      <w:r w:rsidR="00D326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 о</w:t>
      </w:r>
      <w:r w:rsidR="00D326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r w:rsidR="00D326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ганизаторов мероприятия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специалистов РАЕН и Центра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ноосферного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здоровья</w:t>
      </w:r>
      <w:r w:rsidR="00D3264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(4 чел.)</w:t>
      </w:r>
      <w:r w:rsidR="005E2EB6" w:rsidRPr="005E2EB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D3E3C" w:rsidRDefault="004D3E3C" w:rsidP="00E26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170A10" w:rsidRDefault="00E2626D" w:rsidP="00E26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предоставление материалов</w:t>
      </w:r>
    </w:p>
    <w:p w:rsidR="00E811AC" w:rsidRPr="00E811AC" w:rsidRDefault="00284CAC" w:rsidP="00E811AC">
      <w:pPr>
        <w:ind w:firstLine="540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E811AC">
        <w:rPr>
          <w:rFonts w:ascii="Times New Roman" w:hAnsi="Times New Roman" w:cs="Times New Roman"/>
          <w:b/>
          <w:color w:val="17365D" w:themeColor="text2" w:themeShade="BF"/>
        </w:rPr>
        <w:t>Для очного</w:t>
      </w:r>
      <w:r w:rsidR="00E811AC">
        <w:rPr>
          <w:rFonts w:ascii="Times New Roman" w:hAnsi="Times New Roman" w:cs="Times New Roman"/>
          <w:b/>
          <w:color w:val="17365D" w:themeColor="text2" w:themeShade="BF"/>
        </w:rPr>
        <w:t xml:space="preserve"> и заочного </w:t>
      </w:r>
      <w:r w:rsidRPr="00E811AC">
        <w:rPr>
          <w:rFonts w:ascii="Times New Roman" w:hAnsi="Times New Roman" w:cs="Times New Roman"/>
          <w:b/>
          <w:color w:val="17365D" w:themeColor="text2" w:themeShade="BF"/>
        </w:rPr>
        <w:t xml:space="preserve"> участия с публикацией</w:t>
      </w:r>
      <w:r w:rsidR="00E811AC">
        <w:rPr>
          <w:rFonts w:ascii="Times New Roman" w:hAnsi="Times New Roman" w:cs="Times New Roman"/>
          <w:b/>
          <w:color w:val="17365D" w:themeColor="text2" w:themeShade="BF"/>
        </w:rPr>
        <w:t xml:space="preserve"> или без публикации </w:t>
      </w:r>
      <w:r w:rsidR="00E811AC" w:rsidRPr="00E811AC">
        <w:rPr>
          <w:rFonts w:ascii="Times New Roman" w:hAnsi="Times New Roman" w:cs="Times New Roman"/>
          <w:color w:val="17365D" w:themeColor="text2" w:themeShade="BF"/>
        </w:rPr>
        <w:t xml:space="preserve"> необходимо </w:t>
      </w:r>
      <w:r w:rsidR="00E811AC" w:rsidRPr="00E811AC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в срок </w:t>
      </w:r>
      <w:r w:rsidR="00E811AC" w:rsidRPr="00E811AC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до 30 октября 2015 г.</w:t>
      </w:r>
      <w:r w:rsidR="00E811AC" w:rsidRPr="00E811AC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направить в адрес оргкомитета следующие материалы:</w:t>
      </w:r>
    </w:p>
    <w:p w:rsidR="00E811AC" w:rsidRPr="00CC56B8" w:rsidRDefault="00E811AC" w:rsidP="00E811A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/>
          <w:i/>
          <w:iCs/>
          <w:color w:val="17365D" w:themeColor="text2" w:themeShade="BF"/>
          <w:spacing w:val="20"/>
          <w:sz w:val="24"/>
          <w:szCs w:val="24"/>
        </w:rPr>
        <w:t>заявку</w:t>
      </w:r>
      <w:r w:rsidRPr="00CC56B8">
        <w:rPr>
          <w:rFonts w:ascii="Times New Roman" w:hAnsi="Times New Roman" w:cs="Times New Roman"/>
          <w:bCs/>
          <w:color w:val="17365D" w:themeColor="text2" w:themeShade="B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на участие в школе-конференции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обязательно всем, 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приложение 1);</w:t>
      </w:r>
    </w:p>
    <w:p w:rsidR="00E811AC" w:rsidRPr="00CC56B8" w:rsidRDefault="00E811AC" w:rsidP="00E811A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proofErr w:type="gramStart"/>
      <w:r w:rsidRPr="00CC56B8">
        <w:rPr>
          <w:rFonts w:ascii="Times New Roman" w:hAnsi="Times New Roman" w:cs="Times New Roman"/>
          <w:b/>
          <w:i/>
          <w:iCs/>
          <w:color w:val="17365D" w:themeColor="text2" w:themeShade="BF"/>
          <w:spacing w:val="20"/>
          <w:sz w:val="24"/>
          <w:szCs w:val="24"/>
        </w:rPr>
        <w:t>электронный вариант материалов доклада (методической разработки, мастер-класса)</w:t>
      </w:r>
      <w:r w:rsidRPr="00CC56B8">
        <w:rPr>
          <w:rFonts w:ascii="Times New Roman" w:hAnsi="Times New Roman" w:cs="Times New Roman"/>
          <w:bCs/>
          <w:color w:val="17365D" w:themeColor="text2" w:themeShade="BF"/>
          <w:spacing w:val="20"/>
          <w:sz w:val="24"/>
          <w:szCs w:val="24"/>
        </w:rPr>
        <w:t>,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оформленный в соответствии с прилагаемыми требованиями до 5 страниц (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авторам очной и заочной форм участия, 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приложение 2);</w:t>
      </w:r>
      <w:proofErr w:type="gramEnd"/>
    </w:p>
    <w:p w:rsidR="00E811AC" w:rsidRDefault="00E811AC" w:rsidP="00E811A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о принятии материалов к публикации будет сообщено по указанному в заявке адресу эле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к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тронной почты, после чего необходимо произвести оплату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до 30</w:t>
      </w:r>
      <w:r w:rsidRPr="00CC56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 xml:space="preserve"> октября 2015 г.</w:t>
      </w: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и выслать </w:t>
      </w:r>
      <w:r>
        <w:rPr>
          <w:rFonts w:ascii="Times New Roman" w:hAnsi="Times New Roman" w:cs="Times New Roman"/>
          <w:b/>
          <w:bCs/>
          <w:i/>
          <w:color w:val="17365D" w:themeColor="text2" w:themeShade="BF"/>
          <w:sz w:val="24"/>
          <w:szCs w:val="24"/>
        </w:rPr>
        <w:t xml:space="preserve">электронную </w:t>
      </w:r>
      <w:r w:rsidRPr="00CC56B8">
        <w:rPr>
          <w:rFonts w:ascii="Times New Roman" w:hAnsi="Times New Roman" w:cs="Times New Roman"/>
          <w:b/>
          <w:bCs/>
          <w:i/>
          <w:color w:val="17365D" w:themeColor="text2" w:themeShade="BF"/>
          <w:sz w:val="24"/>
          <w:szCs w:val="24"/>
        </w:rPr>
        <w:t>копию платежного поручения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по адресу </w:t>
      </w:r>
      <w:hyperlink r:id="rId10" w:history="1">
        <w:r w:rsidRPr="0016142B">
          <w:rPr>
            <w:rStyle w:val="a4"/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/>
          </w:rPr>
          <w:t>ngk</w:t>
        </w:r>
        <w:r w:rsidRPr="0016142B">
          <w:rPr>
            <w:rStyle w:val="a4"/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</w:rPr>
          <w:t>2211@</w:t>
        </w:r>
        <w:r w:rsidRPr="0016142B">
          <w:rPr>
            <w:rStyle w:val="a4"/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/>
          </w:rPr>
          <w:t>gmail</w:t>
        </w:r>
        <w:r w:rsidRPr="0016142B">
          <w:rPr>
            <w:rStyle w:val="a4"/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</w:rPr>
          <w:t>.</w:t>
        </w:r>
        <w:r w:rsidRPr="0016142B">
          <w:rPr>
            <w:rStyle w:val="a4"/>
            <w:rFonts w:ascii="Times New Roman" w:eastAsia="Times New Roman" w:hAnsi="Times New Roman" w:cs="Times New Roman"/>
            <w:color w:val="984806" w:themeColor="accent6" w:themeShade="80"/>
            <w:sz w:val="24"/>
            <w:szCs w:val="24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485734" w:rsidRPr="005E7EEB" w:rsidRDefault="00D3264A" w:rsidP="00E811A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при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онлайн-участи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и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оплат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а производится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в 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те же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сроки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, 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копи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я высылается по тому же а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д</w:t>
      </w:r>
      <w:r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ресу </w:t>
      </w:r>
      <w:hyperlink r:id="rId11" w:history="1">
        <w:r w:rsidRPr="005E7EEB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ngk</w:t>
        </w:r>
        <w:r w:rsidRPr="005E7EEB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2211@</w:t>
        </w:r>
        <w:r w:rsidRPr="005E7EEB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gmail</w:t>
        </w:r>
        <w:r w:rsidRPr="005E7EEB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.</w:t>
        </w:r>
        <w:r w:rsidRPr="005E7EEB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com</w:t>
        </w:r>
      </w:hyperlink>
      <w:r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накануне мероприятия </w:t>
      </w:r>
      <w:r w:rsidR="005E7EEB"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(за 2 -3 дня до начала) </w:t>
      </w:r>
      <w:r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 </w:t>
      </w:r>
      <w:r w:rsidR="00D80EAB"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электронный </w:t>
      </w:r>
      <w:r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адрес отправителя</w:t>
      </w:r>
      <w:r w:rsidR="00D80EAB"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-участника</w:t>
      </w:r>
      <w:r w:rsidRPr="005E7E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будет выслана ссылка 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на конференцию</w:t>
      </w:r>
      <w:r w:rsid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;</w:t>
      </w:r>
      <w:r w:rsidR="00485734" w:rsidRPr="005E7EEB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</w:t>
      </w:r>
    </w:p>
    <w:p w:rsidR="00E811AC" w:rsidRPr="00CC56B8" w:rsidRDefault="00E811AC" w:rsidP="00E811AC">
      <w:pPr>
        <w:numPr>
          <w:ilvl w:val="0"/>
          <w:numId w:val="10"/>
        </w:numPr>
        <w:tabs>
          <w:tab w:val="clear" w:pos="72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сборник материалов школы-семинара приобретается за отдельную плату. </w:t>
      </w:r>
    </w:p>
    <w:p w:rsidR="00E811AC" w:rsidRDefault="00E811AC" w:rsidP="00E811AC">
      <w:pPr>
        <w:tabs>
          <w:tab w:val="left" w:pos="570"/>
        </w:tabs>
        <w:spacing w:after="0"/>
        <w:ind w:firstLine="342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CC56B8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Оргкомитет оставляет за собой право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редактировать доклады, корректировать работу секций в соответствии с поступившими заявками.</w:t>
      </w:r>
    </w:p>
    <w:p w:rsidR="00E811AC" w:rsidRDefault="00E811AC" w:rsidP="00CC56B8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CC56B8" w:rsidRPr="002F285F" w:rsidRDefault="00CC56B8" w:rsidP="00CC56B8">
      <w:pPr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2F285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РЕКВИЗИТЫ ДЛЯ ЗАЧИСЛЕНИЯ СРЕДСТВ</w:t>
      </w:r>
    </w:p>
    <w:p w:rsidR="002F285F" w:rsidRPr="00F465F7" w:rsidRDefault="00B55342" w:rsidP="0008074F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Центр содействия здоровому развитию населения «Центр </w:t>
      </w:r>
      <w:proofErr w:type="spellStart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ноосферного</w:t>
      </w:r>
      <w:proofErr w:type="spellEnd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здоровья» </w:t>
      </w:r>
    </w:p>
    <w:p w:rsidR="00F465F7" w:rsidRPr="003533DF" w:rsidRDefault="00B55342" w:rsidP="002A0B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yellow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ИНН 7719290911   КПП   771901001</w:t>
      </w:r>
      <w:r w:rsidR="00F465F7" w:rsidRPr="00F465F7">
        <w:rPr>
          <w:rFonts w:ascii="Times New Roman" w:hAnsi="Times New Roman" w:cs="Times New Roman"/>
          <w:sz w:val="24"/>
          <w:szCs w:val="24"/>
        </w:rPr>
        <w:t xml:space="preserve">  </w:t>
      </w:r>
      <w:r w:rsidR="00F465F7" w:rsidRPr="00F465F7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 ОКАТО </w:t>
      </w:r>
      <w:r w:rsidR="00F465F7" w:rsidRPr="00F465F7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45263570000</w:t>
      </w:r>
    </w:p>
    <w:p w:rsidR="00256070" w:rsidRDefault="00B55342" w:rsidP="00F465F7">
      <w:pPr>
        <w:shd w:val="clear" w:color="auto" w:fill="FFFFFF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</w:t>
      </w:r>
      <w:proofErr w:type="gramEnd"/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/c   40703810002560000005 в АО  «Альфа банк» </w:t>
      </w: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 xml:space="preserve">к/с  </w:t>
      </w:r>
      <w:r w:rsidR="00F465F7" w:rsidRPr="00F465F7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>30101810200000000593   в   ОПЕРУ МОСКВА</w:t>
      </w:r>
      <w:r w:rsidR="00F465F7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 xml:space="preserve">   </w:t>
      </w: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БИК 044525593</w:t>
      </w:r>
    </w:p>
    <w:p w:rsidR="00371DBF" w:rsidRPr="00F465F7" w:rsidRDefault="00B55342" w:rsidP="00F465F7">
      <w:pPr>
        <w:shd w:val="clear" w:color="auto" w:fill="FFFFFF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465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Назначение платежа: Целевое финансирование (участие в конференции), НДС не облагается. </w:t>
      </w:r>
    </w:p>
    <w:p w:rsidR="004617FA" w:rsidRDefault="004617FA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E34E53" w:rsidRDefault="00564359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ЭКСКУРСИОННА</w:t>
      </w:r>
      <w:r w:rsidR="00E34E53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я программа</w:t>
      </w:r>
      <w:r w:rsidR="00C604B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 «малое саянское кольцо»</w:t>
      </w:r>
    </w:p>
    <w:p w:rsidR="00E34E53" w:rsidRDefault="00E34E53" w:rsidP="0008074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ноября</w:t>
      </w:r>
      <w:r w:rsidR="00516F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564359" w:rsidRDefault="00564359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3154DA" w:rsidRPr="00564359" w:rsidRDefault="00564359" w:rsidP="00564359">
      <w:pPr>
        <w:pStyle w:val="a8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Саяно</w:t>
      </w: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-</w:t>
      </w: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Шушенская</w:t>
      </w:r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564359"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shd w:val="clear" w:color="auto" w:fill="FFFFFF"/>
        </w:rPr>
        <w:t>гидроэлектростанция</w:t>
      </w:r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имени П. С. Непорожнего</w:t>
      </w:r>
      <w:r w:rsidRPr="00564359">
        <w:rPr>
          <w:rStyle w:val="apple-converted-spac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 </w:t>
      </w:r>
    </w:p>
    <w:p w:rsidR="00F10BAA" w:rsidRPr="00564359" w:rsidRDefault="00F10BAA" w:rsidP="00F10BA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Форелевое хозяйств</w:t>
      </w:r>
      <w:proofErr w:type="gramStart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о ООО</w:t>
      </w:r>
      <w:proofErr w:type="gramEnd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 xml:space="preserve"> «</w:t>
      </w:r>
      <w:proofErr w:type="spellStart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Изербель</w:t>
      </w:r>
      <w:proofErr w:type="spellEnd"/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t>»</w:t>
      </w:r>
    </w:p>
    <w:p w:rsidR="00564359" w:rsidRPr="00564359" w:rsidRDefault="00564359" w:rsidP="0056435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</w:pPr>
      <w:r w:rsidRPr="00564359">
        <w:rPr>
          <w:rStyle w:val="ac"/>
          <w:rFonts w:ascii="Times New Roman" w:hAnsi="Times New Roman" w:cs="Times New Roman"/>
          <w:b w:val="0"/>
          <w:color w:val="17365D" w:themeColor="text2" w:themeShade="BF"/>
          <w:sz w:val="24"/>
          <w:szCs w:val="24"/>
        </w:rPr>
        <w:lastRenderedPageBreak/>
        <w:t>Храм святой Евдокии</w:t>
      </w:r>
    </w:p>
    <w:p w:rsidR="00516FBA" w:rsidRDefault="00516FBA" w:rsidP="00265A66">
      <w:pPr>
        <w:pStyle w:val="a8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643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Красноярский историко-этнографический музей-заповедник «Шушенское»</w:t>
      </w:r>
    </w:p>
    <w:p w:rsidR="00256070" w:rsidRDefault="00F10BAA" w:rsidP="00265A66">
      <w:pPr>
        <w:pStyle w:val="a8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Салбыкский</w:t>
      </w:r>
      <w:proofErr w:type="spellEnd"/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курган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(п</w:t>
      </w:r>
      <w:r w:rsidR="004D3E3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мятник культуры Древней Хакасии, 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III</w:t>
      </w:r>
      <w:r w:rsidR="00CC0AFD" w:rsidRP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C0AF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век до н.э.</w:t>
      </w:r>
      <w:r w:rsidRPr="00F10BA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4D3E3C" w:rsidRPr="004D3E3C" w:rsidRDefault="004D3E3C" w:rsidP="00F82CE9">
      <w:pPr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Участие в экскурсионной программе оплачивается дополнительно </w:t>
      </w:r>
      <w:r w:rsidR="009229A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="004617FA" w:rsidRPr="00635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≈</w:t>
      </w:r>
      <w:r w:rsidR="009229A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2000 руб.) </w:t>
      </w:r>
      <w:r w:rsidR="006166A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месте.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E34E53" w:rsidRPr="00170A10" w:rsidRDefault="00E34E53" w:rsidP="00E3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2C1C60" w:rsidRDefault="002C1C60" w:rsidP="002C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ПО ИТОГАМ ВЫДАЁТСЯ  ИМЕННОЙ СЕРТИФИКАТ УЧАСТНИКА </w:t>
      </w:r>
      <w:r w:rsidR="003154D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ШКОЛЫ-</w:t>
      </w:r>
      <w:r w:rsidR="00F10BA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конференции</w:t>
      </w:r>
      <w:r w:rsidR="00F82CE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 </w:t>
      </w:r>
    </w:p>
    <w:p w:rsidR="0074268A" w:rsidRDefault="0074268A" w:rsidP="002C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A75062" w:rsidRPr="00170A10" w:rsidRDefault="00A75062" w:rsidP="00A750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оргкомитет</w:t>
      </w:r>
      <w:r w:rsidRPr="00A75062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 xml:space="preserve">и </w:t>
      </w:r>
      <w:r w:rsidRPr="00170A1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КОНТАКТНАЯ ИНФОРМАЦИЯ:</w:t>
      </w:r>
    </w:p>
    <w:p w:rsidR="002C1C60" w:rsidRDefault="002C1C60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A75062" w:rsidRDefault="00A75062" w:rsidP="00265A66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Куликова Наталья Геннадьевна, 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первый заместитель генерального директора АНО «</w:t>
      </w:r>
      <w:r w:rsidR="004617FA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Центр содействия здоровому развитию населения «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Центр </w:t>
      </w:r>
      <w:proofErr w:type="spellStart"/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ноосферного</w:t>
      </w:r>
      <w:proofErr w:type="spellEnd"/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 здоровья», д. психол. н., сове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т</w:t>
      </w:r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ник РАЕН</w:t>
      </w:r>
      <w:r w:rsidR="00265A66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, президент </w:t>
      </w:r>
      <w:proofErr w:type="spellStart"/>
      <w:r w:rsidR="00265A66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СибНАНО</w:t>
      </w:r>
      <w:proofErr w:type="spellEnd"/>
      <w:r w:rsidR="00F82CE9" w:rsidRPr="00F82CE9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 xml:space="preserve"> </w:t>
      </w:r>
      <w:r w:rsidR="004617FA">
        <w:rPr>
          <w:rFonts w:ascii="Times New Roman" w:eastAsia="Times New Roman CYR" w:hAnsi="Times New Roman" w:cs="Times New Roman"/>
          <w:bCs/>
          <w:color w:val="17365D" w:themeColor="text2" w:themeShade="BF"/>
          <w:kern w:val="1"/>
          <w:sz w:val="24"/>
          <w:szCs w:val="24"/>
        </w:rPr>
        <w:t>(</w:t>
      </w:r>
      <w:r w:rsidRPr="000D513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г. Москва</w:t>
      </w:r>
      <w:r w:rsidR="004617F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)</w:t>
      </w:r>
      <w:r w:rsidRPr="000D513D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</w:rPr>
        <w:t xml:space="preserve"> +7(906)079 55 92</w:t>
      </w:r>
      <w:r w:rsidRPr="000D51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,</w:t>
      </w:r>
      <w:r w:rsidRPr="000D513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+7(925) 142 66 75</w:t>
      </w:r>
      <w:r w:rsidRPr="000D513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ab/>
      </w:r>
    </w:p>
    <w:p w:rsidR="00A75062" w:rsidRDefault="00A75062" w:rsidP="00265A66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Белоглазова Елена Павловна, 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зам. директора по инновационной работе </w:t>
      </w:r>
      <w:r w:rsidR="00E26D4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МБОУ «Л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ице</w:t>
      </w:r>
      <w:r w:rsidR="00E26D4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й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«Э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r w:rsidR="00F82CE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рика»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(г. Саяногорск, р.п.</w:t>
      </w:r>
      <w:proofErr w:type="gramEnd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Черёмушки)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+7(913) 578 61 46   </w:t>
      </w:r>
      <w:proofErr w:type="gramEnd"/>
    </w:p>
    <w:p w:rsidR="00A75062" w:rsidRPr="000D513D" w:rsidRDefault="00A75062" w:rsidP="00265A66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Попова Наталья Владимировна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учитель начальных классов МБОУ «СОШ №6 «Русская школа», советник НАНО (г.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Минусинск</w:t>
      </w:r>
      <w:r w:rsidR="004617F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Pr="000D513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+7(913) 507 59 08  </w:t>
      </w:r>
    </w:p>
    <w:p w:rsidR="00A75062" w:rsidRPr="00170A10" w:rsidRDefault="00A75062" w:rsidP="004617F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E-</w:t>
      </w:r>
      <w:proofErr w:type="spellStart"/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mail</w:t>
      </w:r>
      <w:proofErr w:type="spellEnd"/>
      <w:r w:rsidRPr="00170A1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 </w:t>
      </w:r>
      <w:hyperlink r:id="rId12" w:history="1"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ngk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2211@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gmail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.</w:t>
        </w:r>
        <w:r w:rsidR="00256070" w:rsidRPr="004D3E3C">
          <w:rPr>
            <w:rStyle w:val="a4"/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com</w:t>
        </w:r>
      </w:hyperlink>
      <w:r w:rsidR="0074268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</w:t>
      </w:r>
    </w:p>
    <w:p w:rsidR="00A75062" w:rsidRDefault="00A75062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08074F" w:rsidRDefault="0008074F" w:rsidP="00C940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  <w:t>Адрес лицея «эврика»</w:t>
      </w:r>
    </w:p>
    <w:p w:rsidR="0008074F" w:rsidRPr="0008074F" w:rsidRDefault="0008074F" w:rsidP="0008074F">
      <w:pPr>
        <w:ind w:firstLine="284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Республика Хакасия, г</w:t>
      </w:r>
      <w:proofErr w:type="gramStart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.С</w:t>
      </w:r>
      <w:proofErr w:type="gramEnd"/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аяногорск, р.п.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0807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Черёмушки, 51</w:t>
      </w:r>
    </w:p>
    <w:p w:rsidR="0074268A" w:rsidRDefault="0074268A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D49A1" w:rsidRDefault="003D49A1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08074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46CF4" w:rsidRPr="002F014D" w:rsidRDefault="00903298" w:rsidP="00903298">
      <w:pPr>
        <w:ind w:right="-143" w:firstLine="708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B470B2" w:rsidRPr="002F014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Приложение 1</w:t>
      </w:r>
      <w:r w:rsidR="00C541FB" w:rsidRPr="002F014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 xml:space="preserve"> </w:t>
      </w:r>
    </w:p>
    <w:p w:rsidR="00B470B2" w:rsidRPr="00B470B2" w:rsidRDefault="00B470B2" w:rsidP="00B470B2">
      <w:pPr>
        <w:pStyle w:val="6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470B2">
        <w:rPr>
          <w:rFonts w:ascii="Times New Roman" w:hAnsi="Times New Roman" w:cs="Times New Roman"/>
          <w:b/>
          <w:iCs w:val="0"/>
          <w:color w:val="17365D" w:themeColor="text2" w:themeShade="BF"/>
          <w:sz w:val="24"/>
          <w:szCs w:val="24"/>
        </w:rPr>
        <w:t>Заявка на участие</w:t>
      </w:r>
      <w:r w:rsidRPr="00B470B2">
        <w:rPr>
          <w:rFonts w:ascii="Times New Roman" w:hAnsi="Times New Roman" w:cs="Times New Roman"/>
          <w:iCs w:val="0"/>
          <w:color w:val="17365D" w:themeColor="text2" w:themeShade="BF"/>
          <w:sz w:val="24"/>
          <w:szCs w:val="24"/>
        </w:rPr>
        <w:t xml:space="preserve"> </w:t>
      </w:r>
      <w:r w:rsidRPr="00B470B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в </w:t>
      </w:r>
      <w:r w:rsidRPr="00B470B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I</w:t>
      </w:r>
      <w:r w:rsidR="00C604B0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Всероссийской школе-конференции</w:t>
      </w:r>
    </w:p>
    <w:p w:rsidR="00B470B2" w:rsidRPr="00635E6C" w:rsidRDefault="00B470B2" w:rsidP="00B470B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proofErr w:type="spellStart"/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Ноосферное</w:t>
      </w:r>
      <w:proofErr w:type="spellEnd"/>
      <w:r w:rsidRPr="00635E6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образование – парадигма качества»</w:t>
      </w:r>
    </w:p>
    <w:p w:rsidR="00B470B2" w:rsidRPr="00B470B2" w:rsidRDefault="00B470B2" w:rsidP="00B470B2">
      <w:pPr>
        <w:pStyle w:val="21"/>
        <w:jc w:val="center"/>
        <w:rPr>
          <w:color w:val="17365D" w:themeColor="text2" w:themeShade="BF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3372"/>
      </w:tblGrid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Фамилия, имя, отчество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CC66D6" w:rsidP="00CC66D6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>
              <w:rPr>
                <w:b w:val="0"/>
                <w:color w:val="17365D" w:themeColor="text2" w:themeShade="BF"/>
                <w:sz w:val="24"/>
              </w:rPr>
              <w:t>Форма участия (очная/ заочная)</w:t>
            </w:r>
            <w:r w:rsidR="00B470B2">
              <w:rPr>
                <w:b w:val="0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CC66D6" w:rsidRPr="00B470B2" w:rsidTr="00284CAC">
        <w:tc>
          <w:tcPr>
            <w:tcW w:w="3337" w:type="pct"/>
          </w:tcPr>
          <w:p w:rsidR="00CC66D6" w:rsidRDefault="00CC66D6" w:rsidP="00CC66D6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Название доклада</w:t>
            </w:r>
            <w:r>
              <w:rPr>
                <w:b w:val="0"/>
                <w:color w:val="17365D" w:themeColor="text2" w:themeShade="BF"/>
                <w:sz w:val="24"/>
              </w:rPr>
              <w:t xml:space="preserve"> (публикации, мастер-класса)</w:t>
            </w:r>
          </w:p>
        </w:tc>
        <w:tc>
          <w:tcPr>
            <w:tcW w:w="1663" w:type="pct"/>
          </w:tcPr>
          <w:p w:rsidR="00CC66D6" w:rsidRPr="00B470B2" w:rsidRDefault="00CC66D6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Название секции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Должность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Ученая степень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Ученое звание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Контактный телефон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  <w:lang w:val="en-US"/>
              </w:rPr>
              <w:t>E</w:t>
            </w:r>
            <w:r w:rsidRPr="00B470B2">
              <w:rPr>
                <w:b w:val="0"/>
                <w:color w:val="17365D" w:themeColor="text2" w:themeShade="BF"/>
                <w:sz w:val="24"/>
              </w:rPr>
              <w:t>-</w:t>
            </w:r>
            <w:r w:rsidRPr="00B470B2">
              <w:rPr>
                <w:b w:val="0"/>
                <w:color w:val="17365D" w:themeColor="text2" w:themeShade="BF"/>
                <w:sz w:val="24"/>
                <w:lang w:val="en-US"/>
              </w:rPr>
              <w:t>mail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Полное название организации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>Почтовый адрес организации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color w:val="17365D" w:themeColor="text2" w:themeShade="BF"/>
                <w:sz w:val="24"/>
              </w:rPr>
            </w:pPr>
            <w:r w:rsidRPr="00B470B2">
              <w:rPr>
                <w:b w:val="0"/>
                <w:color w:val="17365D" w:themeColor="text2" w:themeShade="BF"/>
                <w:sz w:val="24"/>
              </w:rPr>
              <w:t xml:space="preserve">Почтовый адрес (для доставки сборника материалов </w:t>
            </w:r>
            <w:r w:rsidR="00CC66D6">
              <w:rPr>
                <w:b w:val="0"/>
                <w:color w:val="17365D" w:themeColor="text2" w:themeShade="BF"/>
                <w:sz w:val="24"/>
              </w:rPr>
              <w:t>школы-</w:t>
            </w:r>
            <w:r w:rsidRPr="00B470B2">
              <w:rPr>
                <w:b w:val="0"/>
                <w:color w:val="17365D" w:themeColor="text2" w:themeShade="BF"/>
                <w:sz w:val="24"/>
              </w:rPr>
              <w:t>конференции</w:t>
            </w:r>
            <w:r w:rsidR="00CC66D6">
              <w:rPr>
                <w:b w:val="0"/>
                <w:color w:val="17365D" w:themeColor="text2" w:themeShade="BF"/>
                <w:sz w:val="24"/>
              </w:rPr>
              <w:t xml:space="preserve"> наложенным платежом</w:t>
            </w:r>
            <w:r w:rsidRPr="00B470B2">
              <w:rPr>
                <w:b w:val="0"/>
                <w:color w:val="17365D" w:themeColor="text2" w:themeShade="BF"/>
                <w:sz w:val="24"/>
              </w:rPr>
              <w:t>)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CC66D6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 xml:space="preserve">Потребность в </w:t>
            </w:r>
            <w:r w:rsidR="00635E6C">
              <w:rPr>
                <w:b w:val="0"/>
                <w:iCs/>
                <w:color w:val="17365D" w:themeColor="text2" w:themeShade="BF"/>
                <w:sz w:val="24"/>
              </w:rPr>
              <w:t>проживании</w:t>
            </w:r>
            <w:r w:rsidR="00CC66D6">
              <w:rPr>
                <w:b w:val="0"/>
                <w:iCs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>Потребность в проекционной технике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C604B0" w:rsidRPr="00B470B2" w:rsidTr="00284CAC">
        <w:tc>
          <w:tcPr>
            <w:tcW w:w="3337" w:type="pct"/>
          </w:tcPr>
          <w:p w:rsidR="00C604B0" w:rsidRPr="00B470B2" w:rsidRDefault="00C604B0" w:rsidP="00284CAC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>
              <w:rPr>
                <w:b w:val="0"/>
                <w:iCs/>
                <w:color w:val="17365D" w:themeColor="text2" w:themeShade="BF"/>
                <w:sz w:val="24"/>
              </w:rPr>
              <w:t>Потребность в экскурсионной программе</w:t>
            </w:r>
          </w:p>
        </w:tc>
        <w:tc>
          <w:tcPr>
            <w:tcW w:w="1663" w:type="pct"/>
          </w:tcPr>
          <w:p w:rsidR="00C604B0" w:rsidRPr="00B470B2" w:rsidRDefault="00C604B0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B470B2" w:rsidRPr="00B470B2" w:rsidTr="00284CAC">
        <w:tc>
          <w:tcPr>
            <w:tcW w:w="3337" w:type="pct"/>
          </w:tcPr>
          <w:p w:rsidR="00B470B2" w:rsidRPr="00B470B2" w:rsidRDefault="00B470B2" w:rsidP="00284CAC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 w:rsidRPr="00B470B2">
              <w:rPr>
                <w:b w:val="0"/>
                <w:iCs/>
                <w:color w:val="17365D" w:themeColor="text2" w:themeShade="BF"/>
                <w:sz w:val="24"/>
              </w:rPr>
              <w:t xml:space="preserve">Предложения по проведению и организации </w:t>
            </w:r>
          </w:p>
        </w:tc>
        <w:tc>
          <w:tcPr>
            <w:tcW w:w="1663" w:type="pct"/>
          </w:tcPr>
          <w:p w:rsidR="00B470B2" w:rsidRPr="00B470B2" w:rsidRDefault="00B470B2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  <w:tr w:rsidR="00903298" w:rsidRPr="00B470B2" w:rsidTr="00284CAC">
        <w:tc>
          <w:tcPr>
            <w:tcW w:w="3337" w:type="pct"/>
          </w:tcPr>
          <w:p w:rsidR="00903298" w:rsidRPr="00B470B2" w:rsidRDefault="00635E6C" w:rsidP="003154DA">
            <w:pPr>
              <w:pStyle w:val="21"/>
              <w:ind w:left="171" w:firstLine="9"/>
              <w:jc w:val="left"/>
              <w:rPr>
                <w:b w:val="0"/>
                <w:iCs/>
                <w:color w:val="17365D" w:themeColor="text2" w:themeShade="BF"/>
                <w:sz w:val="24"/>
              </w:rPr>
            </w:pPr>
            <w:r>
              <w:rPr>
                <w:b w:val="0"/>
                <w:iCs/>
                <w:color w:val="17365D" w:themeColor="text2" w:themeShade="BF"/>
                <w:sz w:val="24"/>
              </w:rPr>
              <w:t>Как Вы узнали о мероприятии</w:t>
            </w:r>
            <w:r w:rsidR="00903298">
              <w:rPr>
                <w:b w:val="0"/>
                <w:iCs/>
                <w:color w:val="17365D" w:themeColor="text2" w:themeShade="BF"/>
                <w:sz w:val="24"/>
              </w:rPr>
              <w:t>?</w:t>
            </w:r>
          </w:p>
        </w:tc>
        <w:tc>
          <w:tcPr>
            <w:tcW w:w="1663" w:type="pct"/>
          </w:tcPr>
          <w:p w:rsidR="00903298" w:rsidRPr="00B470B2" w:rsidRDefault="00903298" w:rsidP="00284CAC">
            <w:pPr>
              <w:pStyle w:val="21"/>
              <w:ind w:firstLine="180"/>
              <w:rPr>
                <w:b w:val="0"/>
                <w:color w:val="17365D" w:themeColor="text2" w:themeShade="BF"/>
                <w:sz w:val="24"/>
              </w:rPr>
            </w:pPr>
          </w:p>
        </w:tc>
      </w:tr>
    </w:tbl>
    <w:p w:rsidR="00B470B2" w:rsidRPr="001B1216" w:rsidRDefault="00B470B2" w:rsidP="00B470B2">
      <w:pPr>
        <w:pStyle w:val="21"/>
        <w:jc w:val="center"/>
        <w:rPr>
          <w:sz w:val="18"/>
          <w:szCs w:val="18"/>
        </w:rPr>
      </w:pPr>
    </w:p>
    <w:p w:rsidR="00B470B2" w:rsidRPr="001B1216" w:rsidRDefault="00B470B2" w:rsidP="00B470B2">
      <w:pPr>
        <w:pStyle w:val="21"/>
        <w:jc w:val="center"/>
        <w:rPr>
          <w:sz w:val="18"/>
          <w:szCs w:val="18"/>
        </w:rPr>
      </w:pPr>
    </w:p>
    <w:p w:rsidR="00B470B2" w:rsidRPr="00371DBF" w:rsidRDefault="00B470B2" w:rsidP="00903298">
      <w:pPr>
        <w:ind w:firstLine="567"/>
        <w:jc w:val="both"/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</w:pP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Просьба участникам предоставлять демонстрационный материал</w:t>
      </w:r>
      <w:r w:rsidR="00903298"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в формате «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  <w:lang w:val="en-US"/>
        </w:rPr>
        <w:t>Power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  <w:lang w:val="en-US"/>
        </w:rPr>
        <w:t>Point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» до начала конференции на магнитных носителях</w:t>
      </w:r>
      <w:r w:rsidR="00903298"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или по электронной почте</w:t>
      </w:r>
      <w:r w:rsidR="002F014D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.</w:t>
      </w:r>
      <w:r w:rsidR="00635E6C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 xml:space="preserve"> </w:t>
      </w:r>
      <w:r w:rsidRPr="00371DBF">
        <w:rPr>
          <w:rFonts w:ascii="Times New Roman" w:hAnsi="Times New Roman" w:cs="Times New Roman"/>
          <w:iCs/>
          <w:color w:val="17365D" w:themeColor="text2" w:themeShade="BF"/>
          <w:sz w:val="21"/>
          <w:szCs w:val="21"/>
        </w:rPr>
        <w:t>Дополнительное программное обеспечение для демонстраций не устанавливается.</w:t>
      </w:r>
    </w:p>
    <w:p w:rsidR="00A75062" w:rsidRPr="00371DBF" w:rsidRDefault="00A7506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08074F" w:rsidRDefault="0008074F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</w:p>
    <w:p w:rsidR="00B470B2" w:rsidRPr="00371DBF" w:rsidRDefault="00B470B2" w:rsidP="00B470B2">
      <w:pPr>
        <w:spacing w:after="80"/>
        <w:jc w:val="right"/>
        <w:rPr>
          <w:rFonts w:ascii="Times New Roman" w:hAnsi="Times New Roman" w:cs="Times New Roman"/>
          <w:b/>
          <w:color w:val="17365D" w:themeColor="text2" w:themeShade="BF"/>
        </w:rPr>
      </w:pPr>
      <w:r w:rsidRPr="00371DBF">
        <w:rPr>
          <w:rFonts w:ascii="Times New Roman" w:hAnsi="Times New Roman" w:cs="Times New Roman"/>
          <w:b/>
          <w:color w:val="17365D" w:themeColor="text2" w:themeShade="BF"/>
        </w:rPr>
        <w:t>Приложение 2</w:t>
      </w:r>
    </w:p>
    <w:p w:rsidR="00B470B2" w:rsidRPr="00371DBF" w:rsidRDefault="00B470B2" w:rsidP="0090329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Образец оформления тезисов доклада</w:t>
      </w:r>
    </w:p>
    <w:p w:rsidR="00B470B2" w:rsidRPr="00371DBF" w:rsidRDefault="00B470B2" w:rsidP="00903298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НАЗВАНИЕ ДОКЛАДА (ЗАГЛАВНЫЕ БУКВЫ, 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b/>
            <w:b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П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О</w:t>
      </w: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ЛУЖИРНЫЙ, БЕЗ ПЕРЕНОСОВ, ВЫРАВНИВАНИЕ ПО ЦЕНТРУ)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И. О. Фамилия (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Times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New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Roman</w:t>
      </w:r>
      <w:proofErr w:type="spellEnd"/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, курсив, полужирный, без переносов, выра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в</w:t>
      </w:r>
      <w:r w:rsidRPr="00371DBF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нивание по центру</w:t>
      </w:r>
      <w:r w:rsidRPr="00371DBF">
        <w:rPr>
          <w:rFonts w:ascii="Times New Roman" w:hAnsi="Times New Roman" w:cs="Times New Roman"/>
          <w:b/>
          <w:i/>
          <w:iCs/>
          <w:color w:val="17365D" w:themeColor="text2" w:themeShade="BF"/>
          <w:sz w:val="24"/>
          <w:szCs w:val="24"/>
        </w:rPr>
        <w:t>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proofErr w:type="gram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Организация полностью (шрифт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i/>
            <w:iCs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i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,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Times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New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</w:t>
      </w:r>
      <w:proofErr w:type="spellStart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Roman</w:t>
      </w:r>
      <w:proofErr w:type="spellEnd"/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, курсив,</w:t>
      </w:r>
      <w:proofErr w:type="gramEnd"/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без переносов, выравнивание по центру)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10</w:t>
        </w:r>
        <w:r w:rsidRPr="00371DBF">
          <w:rPr>
            <w:rFonts w:ascii="Times New Roman" w:hAnsi="Times New Roman" w:cs="Times New Roman"/>
            <w:bCs/>
            <w:iCs/>
            <w:color w:val="17365D" w:themeColor="text2" w:themeShade="BF"/>
            <w:sz w:val="24"/>
            <w:szCs w:val="24"/>
          </w:rPr>
          <w:t xml:space="preserve"> </w:t>
        </w:r>
        <w:r w:rsidRPr="00371DBF">
          <w:rPr>
            <w:rFonts w:ascii="Times New Roman" w:hAnsi="Times New Roman" w:cs="Times New Roman"/>
            <w:bCs/>
            <w:iCs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Текст тезисов набрать в текстовом процессоре MS </w:t>
      </w:r>
      <w:proofErr w:type="spellStart"/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Word</w:t>
      </w:r>
      <w:proofErr w:type="spellEnd"/>
      <w:r w:rsidRPr="00371DB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Объем текста не более 5 страниц.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оформлению текста: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размер бумаги – А</w:t>
      </w:r>
      <w:proofErr w:type="gramStart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proofErr w:type="gram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поля: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2,0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левое, правое – </w:t>
      </w:r>
      <w:smartTag w:uri="urn:schemas-microsoft-com:office:smarttags" w:element="metricconverter">
        <w:smartTagPr>
          <w:attr w:name="ProductID" w:val="2,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2,5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-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колонтитулы – </w:t>
      </w:r>
      <w:smartTag w:uri="urn:schemas-microsoft-com:office:smarttags" w:element="metricconverter">
        <w:smartTagPr>
          <w:attr w:name="ProductID" w:val="1,2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1,25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ориентация книжная;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шрифт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14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540"/>
          <w:tab w:val="left" w:pos="570"/>
        </w:tabs>
        <w:autoSpaceDE w:val="0"/>
        <w:autoSpaceDN w:val="0"/>
        <w:adjustRightInd w:val="0"/>
        <w:spacing w:after="0"/>
        <w:ind w:left="513" w:hanging="171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межстрочное расстояние – одинарное;</w:t>
      </w:r>
    </w:p>
    <w:p w:rsidR="00B470B2" w:rsidRPr="00371DBF" w:rsidRDefault="00B470B2" w:rsidP="0090329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выравнивание по ширине, красная строка – </w:t>
      </w:r>
      <w:smartTag w:uri="urn:schemas-microsoft-com:office:smarttags" w:element="metricconverter">
        <w:smartTagPr>
          <w:attr w:name="ProductID" w:val="1,5 см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1,5 см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формулам:</w:t>
      </w:r>
    </w:p>
    <w:p w:rsidR="00B470B2" w:rsidRPr="00371DBF" w:rsidRDefault="00B470B2" w:rsidP="00903298">
      <w:pPr>
        <w:pStyle w:val="a9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Формулы должны быть набраны в редакторе формул со следующими установками: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обычный – </w:t>
      </w:r>
      <w:smartTag w:uri="urn:schemas-microsoft-com:office:smarttags" w:element="metricconverter">
        <w:smartTagPr>
          <w:attr w:name="ProductID" w:val="14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14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крупный индекс – 60%; мелкий индекс – 40%;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крупный символ – 150%; мелкий символ – 100%;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стили: переменные – курсив; матрица-вектор – полужирный;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греческие буквы НЕ набирать курсивом.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рисункам: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толщина линий на рисунках и таблицах не менее </w:t>
      </w:r>
      <w:smartTag w:uri="urn:schemas-microsoft-com:office:smarttags" w:element="metricconverter">
        <w:smartTagPr>
          <w:attr w:name="ProductID" w:val="1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рисунки черно-белые;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размер текста на рисунках не менее </w:t>
      </w:r>
      <w:smartTag w:uri="urn:schemas-microsoft-com:office:smarttags" w:element="metricconverter">
        <w:smartTagPr>
          <w:attr w:name="ProductID" w:val="11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11 </w:t>
        </w:r>
        <w:proofErr w:type="spellStart"/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pt</w:t>
        </w:r>
      </w:smartTag>
      <w:proofErr w:type="spellEnd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B470B2" w:rsidRPr="00371DBF" w:rsidRDefault="00B470B2" w:rsidP="00903298">
      <w:pPr>
        <w:widowControl w:val="0"/>
        <w:tabs>
          <w:tab w:val="left" w:pos="4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рис</w:t>
      </w:r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унки, созданные средствами </w:t>
      </w:r>
      <w:proofErr w:type="spellStart"/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Word</w:t>
      </w:r>
      <w:proofErr w:type="spellEnd"/>
      <w:r w:rsidR="00903298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нужно сгруппировать.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Требования к подрисуночным надписям: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Пример: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Рис.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 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1. Качество образования в динамике </w:t>
      </w:r>
      <w:proofErr w:type="spellStart"/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ноосферного</w:t>
      </w:r>
      <w:proofErr w:type="spellEnd"/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обучения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(шрифт </w:t>
      </w:r>
      <w:smartTag w:uri="urn:schemas-microsoft-com:office:smarttags" w:element="metricconverter">
        <w:smartTagPr>
          <w:attr w:name="ProductID" w:val="12 pt"/>
        </w:smartTagPr>
        <w:r w:rsidRPr="00371DBF">
          <w:rPr>
            <w:rFonts w:ascii="Times New Roman" w:hAnsi="Times New Roman" w:cs="Times New Roman"/>
            <w:i/>
            <w:color w:val="17365D" w:themeColor="text2" w:themeShade="BF"/>
            <w:sz w:val="24"/>
            <w:szCs w:val="24"/>
          </w:rPr>
          <w:t xml:space="preserve">12 </w:t>
        </w:r>
        <w:r w:rsidRPr="00371DBF">
          <w:rPr>
            <w:rFonts w:ascii="Times New Roman" w:hAnsi="Times New Roman" w:cs="Times New Roman"/>
            <w:i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,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Times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New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val="en-US"/>
        </w:rPr>
        <w:t>Roman</w:t>
      </w:r>
      <w:r w:rsidRPr="00371DB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 курсив, выравнивание по центру, без переносов и красной строки)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10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Требования к списку литературы: 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Список литературы приводится в конце текста, каждое из наименований оформляется под н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мером и с красной строки.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Пример:</w:t>
      </w:r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абзац, шрифт </w:t>
      </w:r>
      <w:smartTag w:uri="urn:schemas-microsoft-com:office:smarttags" w:element="metricconverter">
        <w:smartTagPr>
          <w:attr w:name="ProductID" w:val="10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10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</w:p>
    <w:p w:rsidR="00B470B2" w:rsidRPr="00371DBF" w:rsidRDefault="00B470B2" w:rsidP="009032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Литература (шрифт </w:t>
      </w:r>
      <w:smartTag w:uri="urn:schemas-microsoft-com:office:smarttags" w:element="metricconverter">
        <w:smartTagPr>
          <w:attr w:name="ProductID" w:val="12 pt"/>
        </w:smartTagP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12 </w:t>
        </w:r>
        <w:r w:rsidRPr="00371DBF">
          <w:rPr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pt</w:t>
        </w:r>
      </w:smartTag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выравнивание по центру)</w:t>
      </w:r>
    </w:p>
    <w:p w:rsidR="00B470B2" w:rsidRPr="00371DBF" w:rsidRDefault="002B26D2" w:rsidP="00903298">
      <w:pPr>
        <w:spacing w:after="0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1. Маслова Н.Н. </w:t>
      </w:r>
      <w:proofErr w:type="spellStart"/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Ноосферное</w:t>
      </w:r>
      <w:proofErr w:type="spellEnd"/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образование</w:t>
      </w:r>
      <w:r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– Симферополь: Доля, 20012. – 289</w:t>
      </w:r>
      <w:r w:rsidR="00B470B2" w:rsidRPr="00371DB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с.</w:t>
      </w:r>
    </w:p>
    <w:p w:rsidR="00B470B2" w:rsidRPr="00A75062" w:rsidRDefault="002B26D2" w:rsidP="004B5413">
      <w:pPr>
        <w:pStyle w:val="a3"/>
        <w:spacing w:before="0" w:beforeAutospacing="0" w:after="0" w:afterAutospacing="0"/>
        <w:ind w:firstLine="285"/>
        <w:jc w:val="both"/>
        <w:rPr>
          <w:color w:val="17365D" w:themeColor="text2" w:themeShade="BF"/>
        </w:rPr>
      </w:pPr>
      <w:r w:rsidRPr="00371DBF">
        <w:rPr>
          <w:color w:val="17365D" w:themeColor="text2" w:themeShade="BF"/>
        </w:rPr>
        <w:t>2. Вернадский В.И.</w:t>
      </w:r>
      <w:r w:rsidR="00B470B2" w:rsidRPr="00371DBF">
        <w:rPr>
          <w:color w:val="17365D" w:themeColor="text2" w:themeShade="BF"/>
        </w:rPr>
        <w:t xml:space="preserve"> </w:t>
      </w:r>
      <w:r w:rsidRPr="00371DBF">
        <w:rPr>
          <w:color w:val="17365D" w:themeColor="text2" w:themeShade="BF"/>
        </w:rPr>
        <w:t>Научная мысль как планетное явление</w:t>
      </w:r>
      <w:r w:rsidR="00B470B2" w:rsidRPr="00371DBF">
        <w:rPr>
          <w:color w:val="17365D" w:themeColor="text2" w:themeShade="BF"/>
        </w:rPr>
        <w:t xml:space="preserve"> [Электронный ресу</w:t>
      </w:r>
      <w:r w:rsidR="00903298" w:rsidRPr="00371DBF">
        <w:rPr>
          <w:color w:val="17365D" w:themeColor="text2" w:themeShade="BF"/>
        </w:rPr>
        <w:t xml:space="preserve">рс] // </w:t>
      </w:r>
      <w:hyperlink r:id="rId13" w:history="1">
        <w:r w:rsidRPr="00371DBF">
          <w:rPr>
            <w:rStyle w:val="a4"/>
            <w:color w:val="17365D" w:themeColor="text2" w:themeShade="BF"/>
          </w:rPr>
          <w:t>http://vernadsky.lib.ru/e-texts/archive/thought.html</w:t>
        </w:r>
      </w:hyperlink>
      <w:r w:rsidRPr="00371DBF">
        <w:rPr>
          <w:color w:val="17365D" w:themeColor="text2" w:themeShade="BF"/>
        </w:rPr>
        <w:t xml:space="preserve"> </w:t>
      </w:r>
      <w:r w:rsidR="00B470B2" w:rsidRPr="00371DBF">
        <w:rPr>
          <w:color w:val="17365D" w:themeColor="text2" w:themeShade="BF"/>
        </w:rPr>
        <w:t xml:space="preserve">(дата обращения: </w:t>
      </w:r>
      <w:r w:rsidRPr="00371DBF">
        <w:rPr>
          <w:color w:val="17365D" w:themeColor="text2" w:themeShade="BF"/>
        </w:rPr>
        <w:t>15.09.2015</w:t>
      </w:r>
      <w:r w:rsidR="00B470B2" w:rsidRPr="00371DBF">
        <w:rPr>
          <w:color w:val="17365D" w:themeColor="text2" w:themeShade="BF"/>
        </w:rPr>
        <w:t>).</w:t>
      </w:r>
    </w:p>
    <w:sectPr w:rsidR="00B470B2" w:rsidRPr="00A75062" w:rsidSect="00C940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BF5"/>
    <w:multiLevelType w:val="multilevel"/>
    <w:tmpl w:val="C1BC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4C85"/>
    <w:multiLevelType w:val="hybridMultilevel"/>
    <w:tmpl w:val="977E6B30"/>
    <w:lvl w:ilvl="0" w:tplc="817C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0E7"/>
    <w:multiLevelType w:val="multilevel"/>
    <w:tmpl w:val="9B0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C2B"/>
    <w:multiLevelType w:val="hybridMultilevel"/>
    <w:tmpl w:val="4EF214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F001B"/>
    <w:multiLevelType w:val="hybridMultilevel"/>
    <w:tmpl w:val="75F22976"/>
    <w:lvl w:ilvl="0" w:tplc="D05049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CF0C0A"/>
    <w:multiLevelType w:val="hybridMultilevel"/>
    <w:tmpl w:val="3ABCCD34"/>
    <w:lvl w:ilvl="0" w:tplc="D0504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35E1"/>
    <w:multiLevelType w:val="multilevel"/>
    <w:tmpl w:val="8EF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680E"/>
    <w:multiLevelType w:val="hybridMultilevel"/>
    <w:tmpl w:val="9258A61A"/>
    <w:lvl w:ilvl="0" w:tplc="E116CA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0A7770"/>
    <w:multiLevelType w:val="multilevel"/>
    <w:tmpl w:val="9E2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6449"/>
    <w:multiLevelType w:val="multilevel"/>
    <w:tmpl w:val="FC5290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76841"/>
    <w:multiLevelType w:val="multilevel"/>
    <w:tmpl w:val="8D0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90DB6"/>
    <w:multiLevelType w:val="hybridMultilevel"/>
    <w:tmpl w:val="0464B8BE"/>
    <w:lvl w:ilvl="0" w:tplc="E7288C1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B"/>
    <w:rsid w:val="00015075"/>
    <w:rsid w:val="0005763C"/>
    <w:rsid w:val="0008074F"/>
    <w:rsid w:val="00082759"/>
    <w:rsid w:val="00084B1B"/>
    <w:rsid w:val="000916F8"/>
    <w:rsid w:val="000A7566"/>
    <w:rsid w:val="000D513D"/>
    <w:rsid w:val="00107A16"/>
    <w:rsid w:val="0014300A"/>
    <w:rsid w:val="0016142B"/>
    <w:rsid w:val="001635D8"/>
    <w:rsid w:val="00170A10"/>
    <w:rsid w:val="00174807"/>
    <w:rsid w:val="00182CF7"/>
    <w:rsid w:val="001D06B9"/>
    <w:rsid w:val="00256070"/>
    <w:rsid w:val="00265A66"/>
    <w:rsid w:val="00284CAC"/>
    <w:rsid w:val="002A0BEA"/>
    <w:rsid w:val="002B26D2"/>
    <w:rsid w:val="002C1C60"/>
    <w:rsid w:val="002C6DD2"/>
    <w:rsid w:val="002F014D"/>
    <w:rsid w:val="002F153E"/>
    <w:rsid w:val="002F285F"/>
    <w:rsid w:val="002F7FB0"/>
    <w:rsid w:val="003154DA"/>
    <w:rsid w:val="00337462"/>
    <w:rsid w:val="003374D7"/>
    <w:rsid w:val="003533DF"/>
    <w:rsid w:val="00371DBF"/>
    <w:rsid w:val="003D49A1"/>
    <w:rsid w:val="00407716"/>
    <w:rsid w:val="00421450"/>
    <w:rsid w:val="004617FA"/>
    <w:rsid w:val="00476C69"/>
    <w:rsid w:val="00485734"/>
    <w:rsid w:val="004B5413"/>
    <w:rsid w:val="004D3E3C"/>
    <w:rsid w:val="004E3075"/>
    <w:rsid w:val="004E37CC"/>
    <w:rsid w:val="00516FBA"/>
    <w:rsid w:val="00564359"/>
    <w:rsid w:val="005B50CC"/>
    <w:rsid w:val="005E2EB6"/>
    <w:rsid w:val="005E7EEB"/>
    <w:rsid w:val="006010EB"/>
    <w:rsid w:val="006134AB"/>
    <w:rsid w:val="006166A6"/>
    <w:rsid w:val="0062218C"/>
    <w:rsid w:val="006225A1"/>
    <w:rsid w:val="00633945"/>
    <w:rsid w:val="00635E6C"/>
    <w:rsid w:val="00667235"/>
    <w:rsid w:val="006742D4"/>
    <w:rsid w:val="00674BB1"/>
    <w:rsid w:val="00691FEE"/>
    <w:rsid w:val="006A2F74"/>
    <w:rsid w:val="006F0292"/>
    <w:rsid w:val="00707B31"/>
    <w:rsid w:val="0074268A"/>
    <w:rsid w:val="00757B92"/>
    <w:rsid w:val="007A02B3"/>
    <w:rsid w:val="007A78BE"/>
    <w:rsid w:val="007C4BB8"/>
    <w:rsid w:val="007C6524"/>
    <w:rsid w:val="00827B0D"/>
    <w:rsid w:val="00866E69"/>
    <w:rsid w:val="00872AA1"/>
    <w:rsid w:val="008A3148"/>
    <w:rsid w:val="008B0257"/>
    <w:rsid w:val="008C77B2"/>
    <w:rsid w:val="008D4608"/>
    <w:rsid w:val="00903298"/>
    <w:rsid w:val="009229AB"/>
    <w:rsid w:val="009503A5"/>
    <w:rsid w:val="00971C8E"/>
    <w:rsid w:val="009749C2"/>
    <w:rsid w:val="00984DE6"/>
    <w:rsid w:val="00A41D7A"/>
    <w:rsid w:val="00A75062"/>
    <w:rsid w:val="00AA2EE9"/>
    <w:rsid w:val="00AC5062"/>
    <w:rsid w:val="00AF132C"/>
    <w:rsid w:val="00AF31B8"/>
    <w:rsid w:val="00B41091"/>
    <w:rsid w:val="00B470B2"/>
    <w:rsid w:val="00B55342"/>
    <w:rsid w:val="00B90F7A"/>
    <w:rsid w:val="00B97C9D"/>
    <w:rsid w:val="00BC321D"/>
    <w:rsid w:val="00BD2B33"/>
    <w:rsid w:val="00C03087"/>
    <w:rsid w:val="00C147E9"/>
    <w:rsid w:val="00C452D8"/>
    <w:rsid w:val="00C46CF4"/>
    <w:rsid w:val="00C541FB"/>
    <w:rsid w:val="00C604B0"/>
    <w:rsid w:val="00C94097"/>
    <w:rsid w:val="00C97336"/>
    <w:rsid w:val="00CA666D"/>
    <w:rsid w:val="00CA7038"/>
    <w:rsid w:val="00CC0AFD"/>
    <w:rsid w:val="00CC56B8"/>
    <w:rsid w:val="00CC66D6"/>
    <w:rsid w:val="00D21412"/>
    <w:rsid w:val="00D3264A"/>
    <w:rsid w:val="00D43C6D"/>
    <w:rsid w:val="00D450B9"/>
    <w:rsid w:val="00D65B6C"/>
    <w:rsid w:val="00D80EAB"/>
    <w:rsid w:val="00D937AD"/>
    <w:rsid w:val="00DA4AF4"/>
    <w:rsid w:val="00E2626D"/>
    <w:rsid w:val="00E26D45"/>
    <w:rsid w:val="00E34E53"/>
    <w:rsid w:val="00E811AC"/>
    <w:rsid w:val="00E936A9"/>
    <w:rsid w:val="00EF66A6"/>
    <w:rsid w:val="00F10BAA"/>
    <w:rsid w:val="00F34B46"/>
    <w:rsid w:val="00F45B6E"/>
    <w:rsid w:val="00F465F7"/>
    <w:rsid w:val="00F51161"/>
    <w:rsid w:val="00F82CE9"/>
    <w:rsid w:val="00F82D38"/>
    <w:rsid w:val="00F8467C"/>
    <w:rsid w:val="00F96A86"/>
    <w:rsid w:val="00FA5E06"/>
    <w:rsid w:val="00FE0AD1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B47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4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1FB"/>
  </w:style>
  <w:style w:type="paragraph" w:styleId="a5">
    <w:name w:val="Balloon Text"/>
    <w:basedOn w:val="a"/>
    <w:link w:val="a6"/>
    <w:uiPriority w:val="99"/>
    <w:semiHidden/>
    <w:unhideWhenUsed/>
    <w:rsid w:val="00C5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FB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421450"/>
    <w:rPr>
      <w:b/>
      <w:bCs/>
      <w:smallCaps/>
      <w:spacing w:val="5"/>
    </w:rPr>
  </w:style>
  <w:style w:type="paragraph" w:styleId="a8">
    <w:name w:val="List Paragraph"/>
    <w:basedOn w:val="a"/>
    <w:uiPriority w:val="99"/>
    <w:qFormat/>
    <w:rsid w:val="00757B9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7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B470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B470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70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70B2"/>
  </w:style>
  <w:style w:type="table" w:styleId="ab">
    <w:name w:val="Table Grid"/>
    <w:basedOn w:val="a1"/>
    <w:uiPriority w:val="59"/>
    <w:rsid w:val="0037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64359"/>
    <w:rPr>
      <w:b/>
      <w:bCs/>
    </w:rPr>
  </w:style>
  <w:style w:type="character" w:customStyle="1" w:styleId="lb-b">
    <w:name w:val="lb-b"/>
    <w:basedOn w:val="a0"/>
    <w:rsid w:val="005E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B47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4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1FB"/>
  </w:style>
  <w:style w:type="paragraph" w:styleId="a5">
    <w:name w:val="Balloon Text"/>
    <w:basedOn w:val="a"/>
    <w:link w:val="a6"/>
    <w:uiPriority w:val="99"/>
    <w:semiHidden/>
    <w:unhideWhenUsed/>
    <w:rsid w:val="00C5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FB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421450"/>
    <w:rPr>
      <w:b/>
      <w:bCs/>
      <w:smallCaps/>
      <w:spacing w:val="5"/>
    </w:rPr>
  </w:style>
  <w:style w:type="paragraph" w:styleId="a8">
    <w:name w:val="List Paragraph"/>
    <w:basedOn w:val="a"/>
    <w:uiPriority w:val="99"/>
    <w:qFormat/>
    <w:rsid w:val="00757B9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7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B470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B470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70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70B2"/>
  </w:style>
  <w:style w:type="table" w:styleId="ab">
    <w:name w:val="Table Grid"/>
    <w:basedOn w:val="a1"/>
    <w:uiPriority w:val="59"/>
    <w:rsid w:val="0037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64359"/>
    <w:rPr>
      <w:b/>
      <w:bCs/>
    </w:rPr>
  </w:style>
  <w:style w:type="character" w:customStyle="1" w:styleId="lb-b">
    <w:name w:val="lb-b"/>
    <w:basedOn w:val="a0"/>
    <w:rsid w:val="005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vernadsky.lib.ru/e-texts/archive/though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ngk22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gk221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k22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ЦНЗ</dc:creator>
  <cp:lastModifiedBy>1</cp:lastModifiedBy>
  <cp:revision>2</cp:revision>
  <dcterms:created xsi:type="dcterms:W3CDTF">2015-11-02T15:03:00Z</dcterms:created>
  <dcterms:modified xsi:type="dcterms:W3CDTF">2015-11-02T15:03:00Z</dcterms:modified>
</cp:coreProperties>
</file>